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2.6: Giá trị XK gạo theo loại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1182"/>
        <w:gridCol w:w="1758"/>
        <w:gridCol w:w="1740"/>
        <w:gridCol w:w="1939"/>
        <w:gridCol w:w="1742"/>
        <w:gridCol w:w="1276"/>
      </w:tblGrid>
      <w:tr w:rsidR="00AD7F43" w:rsidRPr="00AA1785" w14:paraId="015DC406" w14:textId="77777777" w:rsidTr="001C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17DCCF84" w14:textId="77777777" w:rsidR="00B82E6F" w:rsidRPr="00AA1785" w:rsidRDefault="00B82E6F" w:rsidP="00E6715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912" w:type="pct"/>
            <w:noWrap/>
            <w:vAlign w:val="center"/>
            <w:hideMark/>
          </w:tcPr>
          <w:p w14:paraId="0D11AAE9" w14:textId="77777777" w:rsidR="00B82E6F" w:rsidRPr="00AA1785" w:rsidRDefault="00B82E6F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Gạo trắng</w:t>
            </w:r>
          </w:p>
        </w:tc>
        <w:tc>
          <w:tcPr>
            <w:tcW w:w="903" w:type="pct"/>
            <w:noWrap/>
            <w:vAlign w:val="center"/>
            <w:hideMark/>
          </w:tcPr>
          <w:p w14:paraId="79D669B5" w14:textId="77777777" w:rsidR="00B82E6F" w:rsidRPr="00AA1785" w:rsidRDefault="00B82E6F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Gạo thơm</w:t>
            </w:r>
          </w:p>
        </w:tc>
        <w:tc>
          <w:tcPr>
            <w:tcW w:w="1006" w:type="pct"/>
            <w:noWrap/>
            <w:vAlign w:val="center"/>
            <w:hideMark/>
          </w:tcPr>
          <w:p w14:paraId="31A24662" w14:textId="77777777" w:rsidR="00B82E6F" w:rsidRPr="00AA1785" w:rsidRDefault="00B82E6F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Gạo nếp</w:t>
            </w:r>
          </w:p>
        </w:tc>
        <w:tc>
          <w:tcPr>
            <w:tcW w:w="904" w:type="pct"/>
            <w:noWrap/>
            <w:vAlign w:val="center"/>
            <w:hideMark/>
          </w:tcPr>
          <w:p w14:paraId="3972DA5E" w14:textId="77777777" w:rsidR="00B82E6F" w:rsidRPr="00AA1785" w:rsidRDefault="00B82E6F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Gạo Japonica</w:t>
            </w:r>
          </w:p>
        </w:tc>
        <w:tc>
          <w:tcPr>
            <w:tcW w:w="663" w:type="pct"/>
            <w:noWrap/>
            <w:vAlign w:val="center"/>
            <w:hideMark/>
          </w:tcPr>
          <w:p w14:paraId="06302DE8" w14:textId="77777777" w:rsidR="00B82E6F" w:rsidRPr="00AA1785" w:rsidRDefault="00B82E6F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Khác</w:t>
            </w:r>
          </w:p>
        </w:tc>
      </w:tr>
      <w:tr w:rsidR="001C20A0" w:rsidRPr="00AA1785" w14:paraId="56B44523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0535CA23" w14:textId="767C6CD9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912" w:type="pct"/>
            <w:noWrap/>
            <w:vAlign w:val="center"/>
            <w:hideMark/>
          </w:tcPr>
          <w:p w14:paraId="7B985DC7" w14:textId="315B23B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1.208,1</w:t>
            </w:r>
          </w:p>
        </w:tc>
        <w:tc>
          <w:tcPr>
            <w:tcW w:w="903" w:type="pct"/>
            <w:noWrap/>
            <w:vAlign w:val="center"/>
            <w:hideMark/>
          </w:tcPr>
          <w:p w14:paraId="1F52A86B" w14:textId="77EE674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1.220,5</w:t>
            </w:r>
          </w:p>
        </w:tc>
        <w:tc>
          <w:tcPr>
            <w:tcW w:w="1006" w:type="pct"/>
            <w:noWrap/>
            <w:vAlign w:val="center"/>
            <w:hideMark/>
          </w:tcPr>
          <w:p w14:paraId="4113D488" w14:textId="705C2FE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363,8</w:t>
            </w:r>
          </w:p>
        </w:tc>
        <w:tc>
          <w:tcPr>
            <w:tcW w:w="904" w:type="pct"/>
            <w:noWrap/>
            <w:vAlign w:val="center"/>
            <w:hideMark/>
          </w:tcPr>
          <w:p w14:paraId="30CD4012" w14:textId="3A20D0B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255,2</w:t>
            </w:r>
          </w:p>
        </w:tc>
        <w:tc>
          <w:tcPr>
            <w:tcW w:w="663" w:type="pct"/>
            <w:noWrap/>
            <w:vAlign w:val="center"/>
            <w:hideMark/>
          </w:tcPr>
          <w:p w14:paraId="4D1FC423" w14:textId="557368A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12,7</w:t>
            </w:r>
          </w:p>
        </w:tc>
      </w:tr>
      <w:tr w:rsidR="001C20A0" w:rsidRPr="00AA1785" w14:paraId="184A67AB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5CCD220F" w14:textId="768AE2CE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912" w:type="pct"/>
            <w:noWrap/>
            <w:vAlign w:val="center"/>
            <w:hideMark/>
          </w:tcPr>
          <w:p w14:paraId="44A08B31" w14:textId="37B2DE4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1.269,9</w:t>
            </w:r>
          </w:p>
        </w:tc>
        <w:tc>
          <w:tcPr>
            <w:tcW w:w="903" w:type="pct"/>
            <w:noWrap/>
            <w:vAlign w:val="center"/>
            <w:hideMark/>
          </w:tcPr>
          <w:p w14:paraId="5E08A64C" w14:textId="062B795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1.125,9</w:t>
            </w:r>
          </w:p>
        </w:tc>
        <w:tc>
          <w:tcPr>
            <w:tcW w:w="1006" w:type="pct"/>
            <w:noWrap/>
            <w:vAlign w:val="center"/>
            <w:hideMark/>
          </w:tcPr>
          <w:p w14:paraId="0CE0A71A" w14:textId="132D011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209,2</w:t>
            </w:r>
          </w:p>
        </w:tc>
        <w:tc>
          <w:tcPr>
            <w:tcW w:w="904" w:type="pct"/>
            <w:noWrap/>
            <w:vAlign w:val="center"/>
            <w:hideMark/>
          </w:tcPr>
          <w:p w14:paraId="21773CBB" w14:textId="7A6ABFB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176,9</w:t>
            </w:r>
          </w:p>
        </w:tc>
        <w:tc>
          <w:tcPr>
            <w:tcW w:w="663" w:type="pct"/>
            <w:noWrap/>
            <w:vAlign w:val="center"/>
            <w:hideMark/>
          </w:tcPr>
          <w:p w14:paraId="766192D2" w14:textId="3D33FC1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24,5</w:t>
            </w:r>
          </w:p>
        </w:tc>
      </w:tr>
      <w:tr w:rsidR="001C20A0" w:rsidRPr="00AA1785" w14:paraId="467AB16D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7977DBD1" w14:textId="64A544AA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912" w:type="pct"/>
            <w:noWrap/>
            <w:vAlign w:val="center"/>
            <w:hideMark/>
          </w:tcPr>
          <w:p w14:paraId="0638D2D2" w14:textId="71745AE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1.276,8</w:t>
            </w:r>
          </w:p>
        </w:tc>
        <w:tc>
          <w:tcPr>
            <w:tcW w:w="903" w:type="pct"/>
            <w:noWrap/>
            <w:vAlign w:val="center"/>
            <w:hideMark/>
          </w:tcPr>
          <w:p w14:paraId="4CFC795C" w14:textId="42BA93E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1.142,0</w:t>
            </w:r>
          </w:p>
        </w:tc>
        <w:tc>
          <w:tcPr>
            <w:tcW w:w="1006" w:type="pct"/>
            <w:noWrap/>
            <w:vAlign w:val="center"/>
            <w:hideMark/>
          </w:tcPr>
          <w:p w14:paraId="0CC8ABAC" w14:textId="30176B4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564,6</w:t>
            </w:r>
          </w:p>
        </w:tc>
        <w:tc>
          <w:tcPr>
            <w:tcW w:w="904" w:type="pct"/>
            <w:noWrap/>
            <w:vAlign w:val="center"/>
            <w:hideMark/>
          </w:tcPr>
          <w:p w14:paraId="096E9285" w14:textId="6DBB152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132,3</w:t>
            </w:r>
          </w:p>
        </w:tc>
        <w:tc>
          <w:tcPr>
            <w:tcW w:w="663" w:type="pct"/>
            <w:noWrap/>
            <w:vAlign w:val="center"/>
            <w:hideMark/>
          </w:tcPr>
          <w:p w14:paraId="71F7B229" w14:textId="5372F8B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4,4</w:t>
            </w:r>
          </w:p>
        </w:tc>
      </w:tr>
      <w:tr w:rsidR="001C20A0" w:rsidRPr="00AA1785" w14:paraId="0182D2CE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6BF5770A" w14:textId="390C332A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912" w:type="pct"/>
            <w:noWrap/>
            <w:vAlign w:val="center"/>
            <w:hideMark/>
          </w:tcPr>
          <w:p w14:paraId="42E4AFAC" w14:textId="20AFD8E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1.302,7</w:t>
            </w:r>
          </w:p>
        </w:tc>
        <w:tc>
          <w:tcPr>
            <w:tcW w:w="903" w:type="pct"/>
            <w:noWrap/>
            <w:vAlign w:val="center"/>
            <w:hideMark/>
          </w:tcPr>
          <w:p w14:paraId="5A3428D5" w14:textId="3798AD0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1.388,4</w:t>
            </w:r>
          </w:p>
        </w:tc>
        <w:tc>
          <w:tcPr>
            <w:tcW w:w="1006" w:type="pct"/>
            <w:noWrap/>
            <w:vAlign w:val="center"/>
            <w:hideMark/>
          </w:tcPr>
          <w:p w14:paraId="1E0F5AEF" w14:textId="726612F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490,3</w:t>
            </w:r>
          </w:p>
        </w:tc>
        <w:tc>
          <w:tcPr>
            <w:tcW w:w="904" w:type="pct"/>
            <w:noWrap/>
            <w:vAlign w:val="center"/>
            <w:hideMark/>
          </w:tcPr>
          <w:p w14:paraId="4E203759" w14:textId="5F6783C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104,0</w:t>
            </w:r>
          </w:p>
        </w:tc>
        <w:tc>
          <w:tcPr>
            <w:tcW w:w="663" w:type="pct"/>
            <w:noWrap/>
            <w:vAlign w:val="center"/>
            <w:hideMark/>
          </w:tcPr>
          <w:p w14:paraId="44F837D5" w14:textId="464C8A1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2,1</w:t>
            </w:r>
          </w:p>
        </w:tc>
      </w:tr>
      <w:tr w:rsidR="001C20A0" w:rsidRPr="00AA1785" w14:paraId="55F5B9F8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12DDD5F2" w14:textId="7DFE7982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912" w:type="pct"/>
            <w:noWrap/>
            <w:vAlign w:val="center"/>
            <w:hideMark/>
          </w:tcPr>
          <w:p w14:paraId="636565BA" w14:textId="585FCAE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1.605,0</w:t>
            </w:r>
          </w:p>
        </w:tc>
        <w:tc>
          <w:tcPr>
            <w:tcW w:w="903" w:type="pct"/>
            <w:noWrap/>
            <w:vAlign w:val="center"/>
            <w:hideMark/>
          </w:tcPr>
          <w:p w14:paraId="43FC7A7B" w14:textId="7AE54BF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1.379,1</w:t>
            </w:r>
          </w:p>
        </w:tc>
        <w:tc>
          <w:tcPr>
            <w:tcW w:w="1006" w:type="pct"/>
            <w:noWrap/>
            <w:vAlign w:val="center"/>
            <w:hideMark/>
          </w:tcPr>
          <w:p w14:paraId="47F3A40A" w14:textId="41830B0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291,2</w:t>
            </w:r>
          </w:p>
        </w:tc>
        <w:tc>
          <w:tcPr>
            <w:tcW w:w="904" w:type="pct"/>
            <w:noWrap/>
            <w:vAlign w:val="center"/>
            <w:hideMark/>
          </w:tcPr>
          <w:p w14:paraId="68E8E7ED" w14:textId="67E65D6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177,4</w:t>
            </w:r>
          </w:p>
        </w:tc>
        <w:tc>
          <w:tcPr>
            <w:tcW w:w="663" w:type="pct"/>
            <w:noWrap/>
            <w:vAlign w:val="center"/>
            <w:hideMark/>
          </w:tcPr>
          <w:p w14:paraId="4A165633" w14:textId="0E8A697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1,9</w:t>
            </w:r>
          </w:p>
        </w:tc>
      </w:tr>
      <w:tr w:rsidR="001C20A0" w:rsidRPr="00AA1785" w14:paraId="17440595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4EEC37F5" w14:textId="58232D77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912" w:type="pct"/>
            <w:noWrap/>
            <w:vAlign w:val="center"/>
            <w:hideMark/>
          </w:tcPr>
          <w:p w14:paraId="572B9C2D" w14:textId="42EC61D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2.748,4</w:t>
            </w:r>
          </w:p>
        </w:tc>
        <w:tc>
          <w:tcPr>
            <w:tcW w:w="903" w:type="pct"/>
            <w:noWrap/>
            <w:vAlign w:val="center"/>
            <w:hideMark/>
          </w:tcPr>
          <w:p w14:paraId="3F1352F3" w14:textId="3E0E842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1.189,9</w:t>
            </w:r>
          </w:p>
        </w:tc>
        <w:tc>
          <w:tcPr>
            <w:tcW w:w="1006" w:type="pct"/>
            <w:noWrap/>
            <w:vAlign w:val="center"/>
            <w:hideMark/>
          </w:tcPr>
          <w:p w14:paraId="6361FDA1" w14:textId="428599A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449,1</w:t>
            </w:r>
          </w:p>
        </w:tc>
        <w:tc>
          <w:tcPr>
            <w:tcW w:w="904" w:type="pct"/>
            <w:noWrap/>
            <w:vAlign w:val="center"/>
            <w:hideMark/>
          </w:tcPr>
          <w:p w14:paraId="414C0306" w14:textId="148DB80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229,2</w:t>
            </w:r>
          </w:p>
        </w:tc>
        <w:tc>
          <w:tcPr>
            <w:tcW w:w="663" w:type="pct"/>
            <w:noWrap/>
            <w:vAlign w:val="center"/>
            <w:hideMark/>
          </w:tcPr>
          <w:p w14:paraId="1C1CC87C" w14:textId="664792F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59,3</w:t>
            </w:r>
          </w:p>
        </w:tc>
      </w:tr>
      <w:tr w:rsidR="001C20A0" w:rsidRPr="00AA1785" w14:paraId="56F111CA" w14:textId="77777777" w:rsidTr="001C20A0">
        <w:trPr>
          <w:trHeight w:val="433"/>
          <w:jc w:val="center"/>
        </w:trPr>
        <w:tc>
          <w:tcPr>
            <w:tcW w:w="613" w:type="pct"/>
            <w:noWrap/>
            <w:vAlign w:val="center"/>
            <w:hideMark/>
          </w:tcPr>
          <w:p w14:paraId="2796D203" w14:textId="662074F7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912" w:type="pct"/>
            <w:noWrap/>
            <w:vAlign w:val="center"/>
            <w:hideMark/>
          </w:tcPr>
          <w:p w14:paraId="60038F5C" w14:textId="155AE22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3.983,2</w:t>
            </w:r>
          </w:p>
        </w:tc>
        <w:tc>
          <w:tcPr>
            <w:tcW w:w="903" w:type="pct"/>
            <w:noWrap/>
            <w:vAlign w:val="center"/>
            <w:hideMark/>
          </w:tcPr>
          <w:p w14:paraId="039FA733" w14:textId="140E38B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1.098,3</w:t>
            </w:r>
          </w:p>
        </w:tc>
        <w:tc>
          <w:tcPr>
            <w:tcW w:w="1006" w:type="pct"/>
            <w:noWrap/>
            <w:vAlign w:val="center"/>
            <w:hideMark/>
          </w:tcPr>
          <w:p w14:paraId="1EDDFCC9" w14:textId="21D6125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319,8</w:t>
            </w:r>
          </w:p>
        </w:tc>
        <w:tc>
          <w:tcPr>
            <w:tcW w:w="904" w:type="pct"/>
            <w:noWrap/>
            <w:vAlign w:val="center"/>
            <w:hideMark/>
          </w:tcPr>
          <w:p w14:paraId="453779C5" w14:textId="5D1E54C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241,4</w:t>
            </w:r>
          </w:p>
        </w:tc>
        <w:tc>
          <w:tcPr>
            <w:tcW w:w="663" w:type="pct"/>
            <w:noWrap/>
            <w:vAlign w:val="center"/>
            <w:hideMark/>
          </w:tcPr>
          <w:p w14:paraId="7C4750BB" w14:textId="2B97251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23,5</w:t>
            </w:r>
          </w:p>
        </w:tc>
      </w:tr>
      <w:tr w:rsidR="001C20A0" w:rsidRPr="00AA1785" w14:paraId="38DD46F1" w14:textId="77777777" w:rsidTr="001C20A0">
        <w:trPr>
          <w:trHeight w:val="433"/>
          <w:jc w:val="center"/>
        </w:trPr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AB96531" w14:textId="6075AE8D" w:rsidR="001C20A0" w:rsidRPr="00AA1785" w:rsidRDefault="001C20A0" w:rsidP="001C20A0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91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56BB683" w14:textId="1DB64BF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1F47">
              <w:rPr>
                <w:rFonts w:cs="Arial"/>
                <w:color w:val="000000"/>
                <w:szCs w:val="22"/>
              </w:rPr>
              <w:t>2.380,3</w:t>
            </w:r>
          </w:p>
        </w:tc>
        <w:tc>
          <w:tcPr>
            <w:tcW w:w="90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0456B6D" w14:textId="758CF60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1F47">
              <w:rPr>
                <w:rFonts w:cs="Arial"/>
                <w:color w:val="000000"/>
                <w:szCs w:val="22"/>
              </w:rPr>
              <w:t>1.111,4</w:t>
            </w:r>
          </w:p>
        </w:tc>
        <w:tc>
          <w:tcPr>
            <w:tcW w:w="1006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236F20A" w14:textId="3BC8612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1F47">
              <w:rPr>
                <w:rFonts w:cs="Arial"/>
                <w:color w:val="000000"/>
                <w:szCs w:val="22"/>
              </w:rPr>
              <w:t>325,5</w:t>
            </w:r>
          </w:p>
        </w:tc>
        <w:tc>
          <w:tcPr>
            <w:tcW w:w="90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0F04160" w14:textId="114529B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1F47">
              <w:rPr>
                <w:rFonts w:cs="Arial"/>
                <w:color w:val="000000"/>
                <w:szCs w:val="22"/>
              </w:rPr>
              <w:t>274,4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C08CE40" w14:textId="255DD23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1F47">
              <w:rPr>
                <w:rFonts w:cs="Arial"/>
                <w:color w:val="000000"/>
                <w:szCs w:val="22"/>
              </w:rPr>
              <w:t>12,1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