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7.4: Sản lượng cao su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931"/>
        <w:gridCol w:w="951"/>
        <w:gridCol w:w="951"/>
        <w:gridCol w:w="951"/>
        <w:gridCol w:w="951"/>
        <w:gridCol w:w="951"/>
        <w:gridCol w:w="951"/>
      </w:tblGrid>
      <w:tr w:rsidR="007D2201" w:rsidRPr="00AA1785" w14:paraId="3ABBC558" w14:textId="29377AF2" w:rsidTr="00E41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040" w:type="pct"/>
            <w:noWrap/>
            <w:vAlign w:val="center"/>
            <w:hideMark/>
          </w:tcPr>
          <w:p w14:paraId="0141125B" w14:textId="77777777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Khu vực</w:t>
            </w:r>
          </w:p>
        </w:tc>
        <w:tc>
          <w:tcPr>
            <w:tcW w:w="493" w:type="pct"/>
            <w:vAlign w:val="center"/>
          </w:tcPr>
          <w:p w14:paraId="3869CDBA" w14:textId="71B617B5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93" w:type="pct"/>
            <w:noWrap/>
            <w:vAlign w:val="center"/>
            <w:hideMark/>
          </w:tcPr>
          <w:p w14:paraId="4E0639E7" w14:textId="4CEA5F68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93" w:type="pct"/>
            <w:noWrap/>
            <w:vAlign w:val="center"/>
            <w:hideMark/>
          </w:tcPr>
          <w:p w14:paraId="5FE83659" w14:textId="7A540CD8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93" w:type="pct"/>
            <w:noWrap/>
            <w:vAlign w:val="center"/>
            <w:hideMark/>
          </w:tcPr>
          <w:p w14:paraId="6A79CF98" w14:textId="428374D6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93" w:type="pct"/>
            <w:noWrap/>
            <w:vAlign w:val="center"/>
            <w:hideMark/>
          </w:tcPr>
          <w:p w14:paraId="5E1DDD33" w14:textId="7710FA38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93" w:type="pct"/>
            <w:vAlign w:val="center"/>
          </w:tcPr>
          <w:p w14:paraId="7869F228" w14:textId="531882A0" w:rsidR="00BB6A2E" w:rsidRDefault="00BB6A2E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5074578D" w14:textId="3F3F3F3E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E41EDC" w:rsidRPr="00AA1785" w14:paraId="70364D31" w14:textId="1A4F9A8F" w:rsidTr="00E41EDC">
        <w:trPr>
          <w:trHeight w:val="510"/>
        </w:trPr>
        <w:tc>
          <w:tcPr>
            <w:tcW w:w="2040" w:type="pct"/>
            <w:noWrap/>
            <w:vAlign w:val="center"/>
            <w:hideMark/>
          </w:tcPr>
          <w:p w14:paraId="508E9650" w14:textId="77777777" w:rsidR="00E41EDC" w:rsidRPr="00B543A6" w:rsidRDefault="00E41EDC" w:rsidP="00E41ED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Cả nước</w:t>
            </w:r>
          </w:p>
        </w:tc>
        <w:tc>
          <w:tcPr>
            <w:tcW w:w="493" w:type="pct"/>
            <w:vAlign w:val="center"/>
          </w:tcPr>
          <w:p w14:paraId="092950A2" w14:textId="0332D6A8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  <w:r w:rsidR="00B543A6" w:rsidRPr="00B543A6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226,1</w:t>
            </w:r>
          </w:p>
        </w:tc>
        <w:tc>
          <w:tcPr>
            <w:tcW w:w="493" w:type="pct"/>
            <w:noWrap/>
            <w:vAlign w:val="center"/>
          </w:tcPr>
          <w:p w14:paraId="11071AF7" w14:textId="4D21865B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  <w:r w:rsidR="00B543A6" w:rsidRPr="00B543A6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271,9</w:t>
            </w:r>
          </w:p>
        </w:tc>
        <w:tc>
          <w:tcPr>
            <w:tcW w:w="493" w:type="pct"/>
            <w:noWrap/>
            <w:vAlign w:val="center"/>
          </w:tcPr>
          <w:p w14:paraId="58A22D7A" w14:textId="2C6DC01B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  <w:r w:rsidR="00B543A6" w:rsidRPr="00B543A6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338,1</w:t>
            </w:r>
          </w:p>
        </w:tc>
        <w:tc>
          <w:tcPr>
            <w:tcW w:w="493" w:type="pct"/>
            <w:noWrap/>
            <w:vAlign w:val="center"/>
          </w:tcPr>
          <w:p w14:paraId="60B7808D" w14:textId="19C2B388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</w:t>
            </w:r>
            <w:r w:rsidR="00B543A6" w:rsidRPr="00B543A6">
              <w:rPr>
                <w:rFonts w:eastAsia="Times New Roman" w:cs="Arial"/>
                <w:kern w:val="0"/>
                <w:szCs w:val="22"/>
                <w14:ligatures w14:val="none"/>
              </w:rPr>
              <w:t>.</w:t>
            </w: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270,3</w:t>
            </w:r>
          </w:p>
        </w:tc>
        <w:tc>
          <w:tcPr>
            <w:tcW w:w="493" w:type="pct"/>
            <w:noWrap/>
            <w:vAlign w:val="center"/>
          </w:tcPr>
          <w:p w14:paraId="7ACB9C40" w14:textId="4959E4A6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1.327,5</w:t>
            </w:r>
          </w:p>
        </w:tc>
        <w:tc>
          <w:tcPr>
            <w:tcW w:w="493" w:type="pct"/>
            <w:vAlign w:val="center"/>
          </w:tcPr>
          <w:p w14:paraId="7AE92DB9" w14:textId="758A24D4" w:rsidR="00E41EDC" w:rsidRPr="00B543A6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B543A6">
              <w:rPr>
                <w:rFonts w:eastAsia="Times New Roman" w:cs="Arial"/>
                <w:kern w:val="0"/>
                <w:szCs w:val="22"/>
                <w14:ligatures w14:val="none"/>
              </w:rPr>
              <w:t>1.467,8</w:t>
            </w:r>
          </w:p>
        </w:tc>
      </w:tr>
      <w:tr w:rsidR="00E41EDC" w:rsidRPr="00AA1785" w14:paraId="03462C5C" w14:textId="5E8C00E0" w:rsidTr="00E41EDC">
        <w:trPr>
          <w:trHeight w:val="510"/>
        </w:trPr>
        <w:tc>
          <w:tcPr>
            <w:tcW w:w="2040" w:type="pct"/>
            <w:noWrap/>
            <w:vAlign w:val="center"/>
            <w:hideMark/>
          </w:tcPr>
          <w:p w14:paraId="6E3C3A13" w14:textId="3091AB99" w:rsidR="00E41EDC" w:rsidRPr="00AA1785" w:rsidRDefault="00E41EDC" w:rsidP="00E41ED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Đông Nam Bộ</w:t>
            </w:r>
          </w:p>
        </w:tc>
        <w:tc>
          <w:tcPr>
            <w:tcW w:w="493" w:type="pct"/>
            <w:vAlign w:val="center"/>
          </w:tcPr>
          <w:p w14:paraId="178CCCB0" w14:textId="0678CF1D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825,7</w:t>
            </w:r>
          </w:p>
        </w:tc>
        <w:tc>
          <w:tcPr>
            <w:tcW w:w="493" w:type="pct"/>
            <w:noWrap/>
            <w:vAlign w:val="center"/>
          </w:tcPr>
          <w:p w14:paraId="0F953111" w14:textId="2D301939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846,6</w:t>
            </w:r>
          </w:p>
        </w:tc>
        <w:tc>
          <w:tcPr>
            <w:tcW w:w="493" w:type="pct"/>
            <w:noWrap/>
            <w:vAlign w:val="center"/>
          </w:tcPr>
          <w:p w14:paraId="69880455" w14:textId="40098349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943,6</w:t>
            </w:r>
          </w:p>
        </w:tc>
        <w:tc>
          <w:tcPr>
            <w:tcW w:w="493" w:type="pct"/>
            <w:noWrap/>
            <w:vAlign w:val="center"/>
          </w:tcPr>
          <w:p w14:paraId="221B22B2" w14:textId="050F366B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876,7</w:t>
            </w:r>
          </w:p>
        </w:tc>
        <w:tc>
          <w:tcPr>
            <w:tcW w:w="493" w:type="pct"/>
            <w:noWrap/>
            <w:vAlign w:val="center"/>
          </w:tcPr>
          <w:p w14:paraId="060EDD23" w14:textId="33E91509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921,4</w:t>
            </w:r>
          </w:p>
        </w:tc>
        <w:tc>
          <w:tcPr>
            <w:tcW w:w="493" w:type="pct"/>
            <w:vAlign w:val="center"/>
          </w:tcPr>
          <w:p w14:paraId="3C0A7627" w14:textId="38CC1ECD" w:rsidR="00E41EDC" w:rsidRPr="00AA1785" w:rsidRDefault="00E41EDC" w:rsidP="00E41EDC">
            <w:pPr>
              <w:jc w:val="right"/>
              <w:rPr>
                <w:rFonts w:cs="Arial"/>
                <w:szCs w:val="22"/>
              </w:rPr>
            </w:pPr>
            <w:r w:rsidRPr="00EF63F4">
              <w:t>935,7</w:t>
            </w:r>
          </w:p>
        </w:tc>
      </w:tr>
      <w:tr w:rsidR="00E41EDC" w:rsidRPr="00AA1785" w14:paraId="2139AEEF" w14:textId="78639BC5" w:rsidTr="00E41EDC">
        <w:trPr>
          <w:trHeight w:val="510"/>
        </w:trPr>
        <w:tc>
          <w:tcPr>
            <w:tcW w:w="2040" w:type="pct"/>
            <w:noWrap/>
            <w:vAlign w:val="center"/>
            <w:hideMark/>
          </w:tcPr>
          <w:p w14:paraId="36207214" w14:textId="06FA791F" w:rsidR="00E41EDC" w:rsidRPr="00AA1785" w:rsidRDefault="00E41EDC" w:rsidP="00E41ED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Duyên hải N</w:t>
            </w:r>
            <w:r>
              <w:t>TB</w:t>
            </w:r>
            <w:r w:rsidRPr="00EF63F4">
              <w:t xml:space="preserve"> và Tây Nguyên</w:t>
            </w:r>
          </w:p>
        </w:tc>
        <w:tc>
          <w:tcPr>
            <w:tcW w:w="493" w:type="pct"/>
            <w:vAlign w:val="center"/>
          </w:tcPr>
          <w:p w14:paraId="15C54D00" w14:textId="613FE0C7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333,5</w:t>
            </w:r>
          </w:p>
        </w:tc>
        <w:tc>
          <w:tcPr>
            <w:tcW w:w="493" w:type="pct"/>
            <w:noWrap/>
            <w:vAlign w:val="center"/>
          </w:tcPr>
          <w:p w14:paraId="4D27BA69" w14:textId="739B5AC5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362,9</w:t>
            </w:r>
          </w:p>
        </w:tc>
        <w:tc>
          <w:tcPr>
            <w:tcW w:w="493" w:type="pct"/>
            <w:noWrap/>
            <w:vAlign w:val="center"/>
          </w:tcPr>
          <w:p w14:paraId="08273DF1" w14:textId="63B849E7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326,8</w:t>
            </w:r>
          </w:p>
        </w:tc>
        <w:tc>
          <w:tcPr>
            <w:tcW w:w="493" w:type="pct"/>
            <w:noWrap/>
            <w:vAlign w:val="center"/>
          </w:tcPr>
          <w:p w14:paraId="647FFA53" w14:textId="5B5FE557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318,6</w:t>
            </w:r>
          </w:p>
        </w:tc>
        <w:tc>
          <w:tcPr>
            <w:tcW w:w="493" w:type="pct"/>
            <w:noWrap/>
            <w:vAlign w:val="center"/>
          </w:tcPr>
          <w:p w14:paraId="1CB32FB3" w14:textId="330E6E82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328,7</w:t>
            </w:r>
          </w:p>
        </w:tc>
        <w:tc>
          <w:tcPr>
            <w:tcW w:w="493" w:type="pct"/>
            <w:vAlign w:val="center"/>
          </w:tcPr>
          <w:p w14:paraId="205BBA19" w14:textId="1EE29CA6" w:rsidR="00E41EDC" w:rsidRPr="00AA1785" w:rsidRDefault="00E41EDC" w:rsidP="00E41EDC">
            <w:pPr>
              <w:jc w:val="right"/>
              <w:rPr>
                <w:rFonts w:cs="Arial"/>
                <w:szCs w:val="22"/>
              </w:rPr>
            </w:pPr>
            <w:r w:rsidRPr="00EF63F4">
              <w:t>452,2</w:t>
            </w:r>
          </w:p>
        </w:tc>
      </w:tr>
      <w:tr w:rsidR="00E41EDC" w:rsidRPr="00AA1785" w14:paraId="1F0BC3FF" w14:textId="79FF095A" w:rsidTr="00E41EDC">
        <w:trPr>
          <w:trHeight w:val="510"/>
        </w:trPr>
        <w:tc>
          <w:tcPr>
            <w:tcW w:w="2040" w:type="pct"/>
            <w:noWrap/>
            <w:vAlign w:val="center"/>
            <w:hideMark/>
          </w:tcPr>
          <w:p w14:paraId="3CF8D68C" w14:textId="508C5CDE" w:rsidR="00E41EDC" w:rsidRPr="00AA1785" w:rsidRDefault="00E41EDC" w:rsidP="00E41ED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Bắc Trung Bộ</w:t>
            </w:r>
          </w:p>
        </w:tc>
        <w:tc>
          <w:tcPr>
            <w:tcW w:w="493" w:type="pct"/>
            <w:vAlign w:val="center"/>
          </w:tcPr>
          <w:p w14:paraId="314B9CE4" w14:textId="554F50C3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47,8</w:t>
            </w:r>
          </w:p>
        </w:tc>
        <w:tc>
          <w:tcPr>
            <w:tcW w:w="493" w:type="pct"/>
            <w:noWrap/>
            <w:vAlign w:val="center"/>
          </w:tcPr>
          <w:p w14:paraId="3CCE9D1D" w14:textId="73A78567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45,3</w:t>
            </w:r>
          </w:p>
        </w:tc>
        <w:tc>
          <w:tcPr>
            <w:tcW w:w="493" w:type="pct"/>
            <w:noWrap/>
            <w:vAlign w:val="center"/>
          </w:tcPr>
          <w:p w14:paraId="5D6E238C" w14:textId="62AB9117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48,8</w:t>
            </w:r>
          </w:p>
        </w:tc>
        <w:tc>
          <w:tcPr>
            <w:tcW w:w="493" w:type="pct"/>
            <w:noWrap/>
            <w:vAlign w:val="center"/>
          </w:tcPr>
          <w:p w14:paraId="65568CAC" w14:textId="324B0850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53,5</w:t>
            </w:r>
          </w:p>
        </w:tc>
        <w:tc>
          <w:tcPr>
            <w:tcW w:w="493" w:type="pct"/>
            <w:noWrap/>
            <w:vAlign w:val="center"/>
          </w:tcPr>
          <w:p w14:paraId="445F8205" w14:textId="7B2C8836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56,4</w:t>
            </w:r>
          </w:p>
        </w:tc>
        <w:tc>
          <w:tcPr>
            <w:tcW w:w="493" w:type="pct"/>
            <w:vAlign w:val="center"/>
          </w:tcPr>
          <w:p w14:paraId="4816AB58" w14:textId="003C84FC" w:rsidR="00E41EDC" w:rsidRPr="00AA1785" w:rsidRDefault="00E41EDC" w:rsidP="00E41EDC">
            <w:pPr>
              <w:jc w:val="right"/>
              <w:rPr>
                <w:rFonts w:cs="Arial"/>
                <w:szCs w:val="22"/>
              </w:rPr>
            </w:pPr>
            <w:r w:rsidRPr="00EF63F4">
              <w:t>57,5</w:t>
            </w:r>
          </w:p>
        </w:tc>
      </w:tr>
      <w:tr w:rsidR="00E41EDC" w:rsidRPr="00AA1785" w14:paraId="006D3543" w14:textId="28B82D4E" w:rsidTr="00E41EDC">
        <w:trPr>
          <w:trHeight w:val="510"/>
        </w:trPr>
        <w:tc>
          <w:tcPr>
            <w:tcW w:w="204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16AE0BC" w14:textId="25C5FC19" w:rsidR="00E41EDC" w:rsidRPr="00AA1785" w:rsidRDefault="00E41EDC" w:rsidP="00E41ED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Trung du và miền núi phía Bắc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1C3C50A2" w14:textId="38D70200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19,1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0EE2381" w14:textId="323BB212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17,3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5AD4DEBC" w14:textId="102DF4C6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18,9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371A817" w14:textId="73FE19FB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21,3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A4A535F" w14:textId="5002E5E3" w:rsidR="00E41EDC" w:rsidRPr="00AA1785" w:rsidRDefault="00E41EDC" w:rsidP="00E41ED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F63F4">
              <w:t>21,2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3CAED71D" w14:textId="50023983" w:rsidR="00E41EDC" w:rsidRPr="00AA1785" w:rsidRDefault="00E41EDC" w:rsidP="00E41EDC">
            <w:pPr>
              <w:jc w:val="right"/>
              <w:rPr>
                <w:rFonts w:cs="Arial"/>
                <w:szCs w:val="22"/>
              </w:rPr>
            </w:pPr>
            <w:r w:rsidRPr="00EF63F4">
              <w:t>22,4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