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7.7: Giá trị XK của Top 10 quốc gia XK cao su lớn nhất thế giới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2731"/>
        <w:gridCol w:w="3585"/>
        <w:gridCol w:w="3321"/>
      </w:tblGrid>
      <w:tr w:rsidR="00696776" w:rsidRPr="00AA1785" w14:paraId="0B2C4AD2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  <w:jc w:val="center"/>
        </w:trPr>
        <w:tc>
          <w:tcPr>
            <w:tcW w:w="1417" w:type="pct"/>
            <w:vAlign w:val="center"/>
            <w:hideMark/>
          </w:tcPr>
          <w:p w14:paraId="654785BC" w14:textId="77777777" w:rsidR="00696776" w:rsidRPr="00AA1785" w:rsidRDefault="00696776" w:rsidP="00376958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1860" w:type="pct"/>
            <w:vAlign w:val="center"/>
            <w:hideMark/>
          </w:tcPr>
          <w:p w14:paraId="03E265E7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(Nghìn USD)</w:t>
            </w:r>
          </w:p>
        </w:tc>
        <w:tc>
          <w:tcPr>
            <w:tcW w:w="1723" w:type="pct"/>
            <w:vAlign w:val="center"/>
          </w:tcPr>
          <w:p w14:paraId="1F6BF1E9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</w:t>
            </w:r>
          </w:p>
        </w:tc>
      </w:tr>
      <w:tr w:rsidR="00630F83" w:rsidRPr="00AA1785" w14:paraId="53E0D917" w14:textId="77777777" w:rsidTr="00376958">
        <w:trPr>
          <w:trHeight w:val="373"/>
          <w:jc w:val="center"/>
        </w:trPr>
        <w:tc>
          <w:tcPr>
            <w:tcW w:w="1417" w:type="pct"/>
            <w:vAlign w:val="center"/>
          </w:tcPr>
          <w:p w14:paraId="3D3EFF3B" w14:textId="3C74765E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Thế giới</w:t>
            </w:r>
          </w:p>
        </w:tc>
        <w:tc>
          <w:tcPr>
            <w:tcW w:w="1860" w:type="pct"/>
            <w:vAlign w:val="center"/>
            <w:hideMark/>
          </w:tcPr>
          <w:p w14:paraId="34D242F7" w14:textId="69D402DC" w:rsidR="00630F83" w:rsidRPr="00AA1785" w:rsidRDefault="00201A4E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01A4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50.965.954</w:t>
            </w:r>
          </w:p>
        </w:tc>
        <w:tc>
          <w:tcPr>
            <w:tcW w:w="1723" w:type="pct"/>
            <w:vAlign w:val="center"/>
          </w:tcPr>
          <w:p w14:paraId="015FD0FB" w14:textId="5DC69F12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100%</w:t>
            </w:r>
          </w:p>
        </w:tc>
      </w:tr>
      <w:tr w:rsidR="00201A4E" w:rsidRPr="00AA1785" w14:paraId="2192E88C" w14:textId="77777777" w:rsidTr="00213A79">
        <w:trPr>
          <w:trHeight w:val="373"/>
          <w:jc w:val="center"/>
        </w:trPr>
        <w:tc>
          <w:tcPr>
            <w:tcW w:w="1417" w:type="pct"/>
          </w:tcPr>
          <w:p w14:paraId="73F53220" w14:textId="1B53E8AE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Thái Lan</w:t>
            </w:r>
          </w:p>
        </w:tc>
        <w:tc>
          <w:tcPr>
            <w:tcW w:w="1860" w:type="pct"/>
            <w:hideMark/>
          </w:tcPr>
          <w:p w14:paraId="2090FB13" w14:textId="3976BFDA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8.173.694 </w:t>
            </w:r>
          </w:p>
        </w:tc>
        <w:tc>
          <w:tcPr>
            <w:tcW w:w="1723" w:type="pct"/>
          </w:tcPr>
          <w:p w14:paraId="74FCCEB5" w14:textId="03F990F3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16,0%</w:t>
            </w:r>
          </w:p>
        </w:tc>
      </w:tr>
      <w:tr w:rsidR="00201A4E" w:rsidRPr="00AA1785" w14:paraId="38EE17AB" w14:textId="77777777" w:rsidTr="00213A79">
        <w:trPr>
          <w:trHeight w:val="373"/>
          <w:jc w:val="center"/>
        </w:trPr>
        <w:tc>
          <w:tcPr>
            <w:tcW w:w="1417" w:type="pct"/>
          </w:tcPr>
          <w:p w14:paraId="1BF000D4" w14:textId="140D1CBD" w:rsidR="00201A4E" w:rsidRPr="00AA1785" w:rsidRDefault="00201A4E" w:rsidP="00201A4E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673B5A">
              <w:t>Hoa Kỳ</w:t>
            </w:r>
          </w:p>
        </w:tc>
        <w:tc>
          <w:tcPr>
            <w:tcW w:w="1860" w:type="pct"/>
            <w:hideMark/>
          </w:tcPr>
          <w:p w14:paraId="615C80CF" w14:textId="5F6CBF0A" w:rsidR="00201A4E" w:rsidRPr="00AA1785" w:rsidRDefault="00201A4E" w:rsidP="00201A4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673B5A">
              <w:t xml:space="preserve"> 3.593.054 </w:t>
            </w:r>
          </w:p>
        </w:tc>
        <w:tc>
          <w:tcPr>
            <w:tcW w:w="1723" w:type="pct"/>
          </w:tcPr>
          <w:p w14:paraId="34C65D17" w14:textId="4BDB46FC" w:rsidR="00201A4E" w:rsidRPr="00AA1785" w:rsidRDefault="00201A4E" w:rsidP="00201A4E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673B5A">
              <w:t>7,0%</w:t>
            </w:r>
          </w:p>
        </w:tc>
      </w:tr>
      <w:tr w:rsidR="00201A4E" w:rsidRPr="00AA1785" w14:paraId="2F367DB2" w14:textId="77777777" w:rsidTr="00213A79">
        <w:trPr>
          <w:trHeight w:val="373"/>
          <w:jc w:val="center"/>
        </w:trPr>
        <w:tc>
          <w:tcPr>
            <w:tcW w:w="1417" w:type="pct"/>
          </w:tcPr>
          <w:p w14:paraId="210ECC92" w14:textId="2B48AAC7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Việt Nam</w:t>
            </w:r>
          </w:p>
        </w:tc>
        <w:tc>
          <w:tcPr>
            <w:tcW w:w="1860" w:type="pct"/>
            <w:hideMark/>
          </w:tcPr>
          <w:p w14:paraId="4FCAC186" w14:textId="435CC60C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3.419.500 </w:t>
            </w:r>
          </w:p>
        </w:tc>
        <w:tc>
          <w:tcPr>
            <w:tcW w:w="1723" w:type="pct"/>
          </w:tcPr>
          <w:p w14:paraId="306F0C45" w14:textId="3597D6A7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6,7%</w:t>
            </w:r>
          </w:p>
        </w:tc>
      </w:tr>
      <w:tr w:rsidR="00201A4E" w:rsidRPr="00AA1785" w14:paraId="2E03E833" w14:textId="77777777" w:rsidTr="00213A79">
        <w:trPr>
          <w:trHeight w:val="373"/>
          <w:jc w:val="center"/>
        </w:trPr>
        <w:tc>
          <w:tcPr>
            <w:tcW w:w="1417" w:type="pct"/>
          </w:tcPr>
          <w:p w14:paraId="5880EC34" w14:textId="6C2A0BFC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Hàn Quốc</w:t>
            </w:r>
          </w:p>
        </w:tc>
        <w:tc>
          <w:tcPr>
            <w:tcW w:w="1860" w:type="pct"/>
            <w:hideMark/>
          </w:tcPr>
          <w:p w14:paraId="64F27F39" w14:textId="30B11CE1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3.348.427 </w:t>
            </w:r>
          </w:p>
        </w:tc>
        <w:tc>
          <w:tcPr>
            <w:tcW w:w="1723" w:type="pct"/>
          </w:tcPr>
          <w:p w14:paraId="4607A2F8" w14:textId="4323E166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6,6%</w:t>
            </w:r>
          </w:p>
        </w:tc>
      </w:tr>
      <w:tr w:rsidR="00201A4E" w:rsidRPr="00AA1785" w14:paraId="693AE95E" w14:textId="77777777" w:rsidTr="00213A79">
        <w:trPr>
          <w:trHeight w:val="373"/>
          <w:jc w:val="center"/>
        </w:trPr>
        <w:tc>
          <w:tcPr>
            <w:tcW w:w="1417" w:type="pct"/>
          </w:tcPr>
          <w:p w14:paraId="66EFB9C7" w14:textId="3321185C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Indonesia</w:t>
            </w:r>
          </w:p>
        </w:tc>
        <w:tc>
          <w:tcPr>
            <w:tcW w:w="1860" w:type="pct"/>
            <w:hideMark/>
          </w:tcPr>
          <w:p w14:paraId="15B6EB8D" w14:textId="5FECB613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3.342.666 </w:t>
            </w:r>
          </w:p>
        </w:tc>
        <w:tc>
          <w:tcPr>
            <w:tcW w:w="1723" w:type="pct"/>
          </w:tcPr>
          <w:p w14:paraId="2577350D" w14:textId="25E00864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6,6%</w:t>
            </w:r>
          </w:p>
        </w:tc>
      </w:tr>
      <w:tr w:rsidR="00201A4E" w:rsidRPr="00AA1785" w14:paraId="4488FA1C" w14:textId="77777777" w:rsidTr="00213A79">
        <w:trPr>
          <w:trHeight w:val="373"/>
          <w:jc w:val="center"/>
        </w:trPr>
        <w:tc>
          <w:tcPr>
            <w:tcW w:w="1417" w:type="pct"/>
          </w:tcPr>
          <w:p w14:paraId="1417BD74" w14:textId="2C2A9E30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Đức</w:t>
            </w:r>
          </w:p>
        </w:tc>
        <w:tc>
          <w:tcPr>
            <w:tcW w:w="1860" w:type="pct"/>
            <w:hideMark/>
          </w:tcPr>
          <w:p w14:paraId="6DCBB9BE" w14:textId="70AD6782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2.945.772 </w:t>
            </w:r>
          </w:p>
        </w:tc>
        <w:tc>
          <w:tcPr>
            <w:tcW w:w="1723" w:type="pct"/>
          </w:tcPr>
          <w:p w14:paraId="3BA1AD7A" w14:textId="19A59207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5,8%</w:t>
            </w:r>
          </w:p>
        </w:tc>
      </w:tr>
      <w:tr w:rsidR="00201A4E" w:rsidRPr="00AA1785" w14:paraId="260B1328" w14:textId="77777777" w:rsidTr="00213A79">
        <w:trPr>
          <w:trHeight w:val="373"/>
          <w:jc w:val="center"/>
        </w:trPr>
        <w:tc>
          <w:tcPr>
            <w:tcW w:w="1417" w:type="pct"/>
          </w:tcPr>
          <w:p w14:paraId="55EFE760" w14:textId="48FC807A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Trung Quốc</w:t>
            </w:r>
          </w:p>
        </w:tc>
        <w:tc>
          <w:tcPr>
            <w:tcW w:w="1860" w:type="pct"/>
            <w:hideMark/>
          </w:tcPr>
          <w:p w14:paraId="6F8C3A98" w14:textId="4E540360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2.512.088 </w:t>
            </w:r>
          </w:p>
        </w:tc>
        <w:tc>
          <w:tcPr>
            <w:tcW w:w="1723" w:type="pct"/>
          </w:tcPr>
          <w:p w14:paraId="71B0C88F" w14:textId="42506315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4,9%</w:t>
            </w:r>
          </w:p>
        </w:tc>
      </w:tr>
      <w:tr w:rsidR="00201A4E" w:rsidRPr="00AA1785" w14:paraId="1FD5BF0F" w14:textId="77777777" w:rsidTr="00213A79">
        <w:trPr>
          <w:trHeight w:val="373"/>
          <w:jc w:val="center"/>
        </w:trPr>
        <w:tc>
          <w:tcPr>
            <w:tcW w:w="1417" w:type="pct"/>
          </w:tcPr>
          <w:p w14:paraId="11EAAD17" w14:textId="1889D96C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Bờ Biển Ngà</w:t>
            </w:r>
          </w:p>
        </w:tc>
        <w:tc>
          <w:tcPr>
            <w:tcW w:w="1860" w:type="pct"/>
            <w:hideMark/>
          </w:tcPr>
          <w:p w14:paraId="72FF10BC" w14:textId="2F9407ED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2.457.794 </w:t>
            </w:r>
          </w:p>
        </w:tc>
        <w:tc>
          <w:tcPr>
            <w:tcW w:w="1723" w:type="pct"/>
          </w:tcPr>
          <w:p w14:paraId="3E320424" w14:textId="06C712EF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4,8%</w:t>
            </w:r>
          </w:p>
        </w:tc>
      </w:tr>
      <w:tr w:rsidR="00201A4E" w:rsidRPr="00AA1785" w14:paraId="2570377B" w14:textId="77777777" w:rsidTr="00213A79">
        <w:trPr>
          <w:trHeight w:val="373"/>
          <w:jc w:val="center"/>
        </w:trPr>
        <w:tc>
          <w:tcPr>
            <w:tcW w:w="1417" w:type="pct"/>
            <w:tcBorders>
              <w:bottom w:val="single" w:sz="18" w:space="0" w:color="8AB833" w:themeColor="accent2"/>
            </w:tcBorders>
          </w:tcPr>
          <w:p w14:paraId="660F5E17" w14:textId="6638450B" w:rsidR="00201A4E" w:rsidRPr="00AA1785" w:rsidRDefault="00201A4E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>Nhật Bản</w:t>
            </w:r>
          </w:p>
        </w:tc>
        <w:tc>
          <w:tcPr>
            <w:tcW w:w="1860" w:type="pct"/>
            <w:tcBorders>
              <w:bottom w:val="single" w:sz="18" w:space="0" w:color="8AB833" w:themeColor="accent2"/>
            </w:tcBorders>
            <w:hideMark/>
          </w:tcPr>
          <w:p w14:paraId="769988AC" w14:textId="5EFFACB0" w:rsidR="00201A4E" w:rsidRPr="00AA1785" w:rsidRDefault="00201A4E" w:rsidP="00201A4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3B5A">
              <w:t xml:space="preserve"> 2.302.821 </w:t>
            </w:r>
          </w:p>
        </w:tc>
        <w:tc>
          <w:tcPr>
            <w:tcW w:w="1723" w:type="pct"/>
            <w:tcBorders>
              <w:bottom w:val="single" w:sz="18" w:space="0" w:color="8AB833" w:themeColor="accent2"/>
            </w:tcBorders>
          </w:tcPr>
          <w:p w14:paraId="7B1D1309" w14:textId="79EA8A52" w:rsidR="00201A4E" w:rsidRPr="00AA1785" w:rsidRDefault="00201A4E" w:rsidP="00201A4E">
            <w:pPr>
              <w:jc w:val="right"/>
              <w:rPr>
                <w:rFonts w:cs="Arial"/>
                <w:szCs w:val="22"/>
              </w:rPr>
            </w:pPr>
            <w:r w:rsidRPr="00673B5A">
              <w:t>4,5%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