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10.3: Số gia cầm phân theo vùng (nghìn con)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4956" w:type="pct"/>
        <w:tblLook w:val="04A0" w:firstRow="1" w:lastRow="0" w:firstColumn="1" w:lastColumn="0" w:noHBand="0" w:noVBand="1"/>
      </w:tblPr>
      <w:tblGrid>
        <w:gridCol w:w="3635"/>
        <w:gridCol w:w="1198"/>
        <w:gridCol w:w="1198"/>
        <w:gridCol w:w="1198"/>
        <w:gridCol w:w="1198"/>
        <w:gridCol w:w="1125"/>
      </w:tblGrid>
      <w:tr w:rsidR="00E06844" w:rsidRPr="00AA1785" w14:paraId="42ABDB92" w14:textId="0DFE5F1D" w:rsidTr="00E06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tcW w:w="1903" w:type="pct"/>
            <w:noWrap/>
            <w:hideMark/>
          </w:tcPr>
          <w:p w14:paraId="0B0C12F7" w14:textId="77777777" w:rsidR="00E06844" w:rsidRPr="00AA1785" w:rsidRDefault="00E06844" w:rsidP="00E06844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627" w:type="pct"/>
            <w:noWrap/>
            <w:vAlign w:val="center"/>
            <w:hideMark/>
          </w:tcPr>
          <w:p w14:paraId="6309694B" w14:textId="4ECB0F10" w:rsidR="00E06844" w:rsidRPr="00AA1785" w:rsidRDefault="00E06844" w:rsidP="00E06844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0C6773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627" w:type="pct"/>
            <w:noWrap/>
            <w:vAlign w:val="center"/>
            <w:hideMark/>
          </w:tcPr>
          <w:p w14:paraId="7B19435A" w14:textId="2E79C096" w:rsidR="00E06844" w:rsidRPr="00AA1785" w:rsidRDefault="00E06844" w:rsidP="00E06844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0C6773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627" w:type="pct"/>
            <w:noWrap/>
            <w:vAlign w:val="center"/>
            <w:hideMark/>
          </w:tcPr>
          <w:p w14:paraId="1339BD1F" w14:textId="5576F5C8" w:rsidR="00E06844" w:rsidRPr="00AA1785" w:rsidRDefault="00E06844" w:rsidP="00E06844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0C6773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627" w:type="pct"/>
            <w:noWrap/>
            <w:vAlign w:val="center"/>
            <w:hideMark/>
          </w:tcPr>
          <w:p w14:paraId="2919179E" w14:textId="11013432" w:rsidR="00E06844" w:rsidRPr="00AA1785" w:rsidRDefault="00E06844" w:rsidP="00E06844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0C6773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589" w:type="pct"/>
            <w:vAlign w:val="center"/>
          </w:tcPr>
          <w:p w14:paraId="72938EC9" w14:textId="79ACAB08" w:rsidR="00E06844" w:rsidRPr="00AA1785" w:rsidRDefault="00E06844" w:rsidP="00E06844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0C6773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</w:tr>
      <w:tr w:rsidR="00E06844" w:rsidRPr="00AA1785" w14:paraId="27E77141" w14:textId="21D99827" w:rsidTr="00E06844">
        <w:trPr>
          <w:trHeight w:val="452"/>
        </w:trPr>
        <w:tc>
          <w:tcPr>
            <w:tcW w:w="1903" w:type="pct"/>
            <w:noWrap/>
            <w:vAlign w:val="center"/>
            <w:hideMark/>
          </w:tcPr>
          <w:p w14:paraId="56133B57" w14:textId="22691040" w:rsidR="00E06844" w:rsidRPr="00AA1785" w:rsidRDefault="00E06844" w:rsidP="00E0684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>Cả nước</w:t>
            </w:r>
          </w:p>
        </w:tc>
        <w:tc>
          <w:tcPr>
            <w:tcW w:w="627" w:type="pct"/>
            <w:noWrap/>
            <w:vAlign w:val="center"/>
            <w:hideMark/>
          </w:tcPr>
          <w:p w14:paraId="1B076CBF" w14:textId="47265C42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512.675 </w:t>
            </w:r>
          </w:p>
        </w:tc>
        <w:tc>
          <w:tcPr>
            <w:tcW w:w="627" w:type="pct"/>
            <w:noWrap/>
            <w:vAlign w:val="center"/>
            <w:hideMark/>
          </w:tcPr>
          <w:p w14:paraId="06E3ADA9" w14:textId="269AFC2F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524.184 </w:t>
            </w:r>
          </w:p>
        </w:tc>
        <w:tc>
          <w:tcPr>
            <w:tcW w:w="627" w:type="pct"/>
            <w:noWrap/>
            <w:vAlign w:val="center"/>
            <w:hideMark/>
          </w:tcPr>
          <w:p w14:paraId="6789F0CD" w14:textId="23206826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546.972 </w:t>
            </w:r>
          </w:p>
        </w:tc>
        <w:tc>
          <w:tcPr>
            <w:tcW w:w="627" w:type="pct"/>
            <w:noWrap/>
            <w:vAlign w:val="center"/>
            <w:hideMark/>
          </w:tcPr>
          <w:p w14:paraId="31E7E275" w14:textId="49B53E83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559.405 </w:t>
            </w:r>
          </w:p>
        </w:tc>
        <w:tc>
          <w:tcPr>
            <w:tcW w:w="589" w:type="pct"/>
            <w:vAlign w:val="center"/>
          </w:tcPr>
          <w:p w14:paraId="33AECFA2" w14:textId="3781F32B" w:rsidR="00E06844" w:rsidRPr="00AA1785" w:rsidRDefault="00E06844" w:rsidP="00E06844">
            <w:pPr>
              <w:jc w:val="right"/>
              <w:rPr>
                <w:rFonts w:cs="Arial"/>
                <w:szCs w:val="22"/>
              </w:rPr>
            </w:pPr>
            <w:r w:rsidRPr="0058072E">
              <w:t xml:space="preserve">584.142 </w:t>
            </w:r>
          </w:p>
        </w:tc>
      </w:tr>
      <w:tr w:rsidR="00E06844" w:rsidRPr="00AA1785" w14:paraId="74E0473E" w14:textId="54604DEC" w:rsidTr="00E06844">
        <w:trPr>
          <w:trHeight w:val="452"/>
        </w:trPr>
        <w:tc>
          <w:tcPr>
            <w:tcW w:w="1903" w:type="pct"/>
            <w:noWrap/>
            <w:vAlign w:val="center"/>
            <w:hideMark/>
          </w:tcPr>
          <w:p w14:paraId="74F0A0C7" w14:textId="2124855E" w:rsidR="00E06844" w:rsidRPr="00AA1785" w:rsidRDefault="00E06844" w:rsidP="00E0684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>Đồng bằng sông Hồng</w:t>
            </w:r>
          </w:p>
        </w:tc>
        <w:tc>
          <w:tcPr>
            <w:tcW w:w="627" w:type="pct"/>
            <w:noWrap/>
            <w:vAlign w:val="center"/>
            <w:hideMark/>
          </w:tcPr>
          <w:p w14:paraId="2B410B63" w14:textId="288CD004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133.831 </w:t>
            </w:r>
          </w:p>
        </w:tc>
        <w:tc>
          <w:tcPr>
            <w:tcW w:w="627" w:type="pct"/>
            <w:noWrap/>
            <w:vAlign w:val="center"/>
            <w:hideMark/>
          </w:tcPr>
          <w:p w14:paraId="795E97CC" w14:textId="69F2A881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135.395 </w:t>
            </w:r>
          </w:p>
        </w:tc>
        <w:tc>
          <w:tcPr>
            <w:tcW w:w="627" w:type="pct"/>
            <w:noWrap/>
            <w:vAlign w:val="center"/>
            <w:hideMark/>
          </w:tcPr>
          <w:p w14:paraId="3CF26E36" w14:textId="6B03A002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136.500 </w:t>
            </w:r>
          </w:p>
        </w:tc>
        <w:tc>
          <w:tcPr>
            <w:tcW w:w="627" w:type="pct"/>
            <w:noWrap/>
            <w:vAlign w:val="center"/>
            <w:hideMark/>
          </w:tcPr>
          <w:p w14:paraId="3B7AE642" w14:textId="7837DB62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139.673 </w:t>
            </w:r>
          </w:p>
        </w:tc>
        <w:tc>
          <w:tcPr>
            <w:tcW w:w="589" w:type="pct"/>
            <w:vAlign w:val="center"/>
          </w:tcPr>
          <w:p w14:paraId="0D9A28EF" w14:textId="123A7F24" w:rsidR="00E06844" w:rsidRPr="00AA1785" w:rsidRDefault="00E06844" w:rsidP="00E06844">
            <w:pPr>
              <w:jc w:val="right"/>
              <w:rPr>
                <w:rFonts w:cs="Arial"/>
                <w:szCs w:val="22"/>
              </w:rPr>
            </w:pPr>
            <w:r w:rsidRPr="0058072E">
              <w:t xml:space="preserve">142.950 </w:t>
            </w:r>
          </w:p>
        </w:tc>
      </w:tr>
      <w:tr w:rsidR="00E06844" w:rsidRPr="00AA1785" w14:paraId="6EE5F325" w14:textId="6E211643" w:rsidTr="00E06844">
        <w:trPr>
          <w:trHeight w:val="452"/>
        </w:trPr>
        <w:tc>
          <w:tcPr>
            <w:tcW w:w="1903" w:type="pct"/>
            <w:noWrap/>
            <w:vAlign w:val="center"/>
            <w:hideMark/>
          </w:tcPr>
          <w:p w14:paraId="5B1A0A7C" w14:textId="60D029F0" w:rsidR="00E06844" w:rsidRPr="00AA1785" w:rsidRDefault="00E06844" w:rsidP="00E0684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>Trung du và miền núi phía Bắc</w:t>
            </w:r>
          </w:p>
        </w:tc>
        <w:tc>
          <w:tcPr>
            <w:tcW w:w="627" w:type="pct"/>
            <w:noWrap/>
            <w:vAlign w:val="center"/>
            <w:hideMark/>
          </w:tcPr>
          <w:p w14:paraId="59E0C22F" w14:textId="05BB42BE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96.828 </w:t>
            </w:r>
          </w:p>
        </w:tc>
        <w:tc>
          <w:tcPr>
            <w:tcW w:w="627" w:type="pct"/>
            <w:noWrap/>
            <w:vAlign w:val="center"/>
            <w:hideMark/>
          </w:tcPr>
          <w:p w14:paraId="1E8663B6" w14:textId="125DF9AF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96.529 </w:t>
            </w:r>
          </w:p>
        </w:tc>
        <w:tc>
          <w:tcPr>
            <w:tcW w:w="627" w:type="pct"/>
            <w:noWrap/>
            <w:vAlign w:val="center"/>
            <w:hideMark/>
          </w:tcPr>
          <w:p w14:paraId="24AC0068" w14:textId="5628F9EC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99.497 </w:t>
            </w:r>
          </w:p>
        </w:tc>
        <w:tc>
          <w:tcPr>
            <w:tcW w:w="627" w:type="pct"/>
            <w:noWrap/>
            <w:vAlign w:val="center"/>
            <w:hideMark/>
          </w:tcPr>
          <w:p w14:paraId="75984D9A" w14:textId="54D0A709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102.611 </w:t>
            </w:r>
          </w:p>
        </w:tc>
        <w:tc>
          <w:tcPr>
            <w:tcW w:w="589" w:type="pct"/>
            <w:vAlign w:val="center"/>
          </w:tcPr>
          <w:p w14:paraId="06600673" w14:textId="4579BA66" w:rsidR="00E06844" w:rsidRPr="00AA1785" w:rsidRDefault="00E06844" w:rsidP="00E06844">
            <w:pPr>
              <w:jc w:val="right"/>
              <w:rPr>
                <w:rFonts w:cs="Arial"/>
                <w:szCs w:val="22"/>
              </w:rPr>
            </w:pPr>
            <w:r w:rsidRPr="0058072E">
              <w:t xml:space="preserve">104.335 </w:t>
            </w:r>
          </w:p>
        </w:tc>
      </w:tr>
      <w:tr w:rsidR="00E06844" w:rsidRPr="00AA1785" w14:paraId="2404DA31" w14:textId="2CE411DE" w:rsidTr="00E06844">
        <w:trPr>
          <w:trHeight w:val="452"/>
        </w:trPr>
        <w:tc>
          <w:tcPr>
            <w:tcW w:w="1903" w:type="pct"/>
            <w:noWrap/>
            <w:vAlign w:val="center"/>
            <w:hideMark/>
          </w:tcPr>
          <w:p w14:paraId="06ADC95B" w14:textId="50D75831" w:rsidR="00E06844" w:rsidRPr="00AA1785" w:rsidRDefault="00E06844" w:rsidP="00E0684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>Bắc Trung Bộ</w:t>
            </w:r>
          </w:p>
        </w:tc>
        <w:tc>
          <w:tcPr>
            <w:tcW w:w="627" w:type="pct"/>
            <w:noWrap/>
            <w:vAlign w:val="center"/>
            <w:hideMark/>
          </w:tcPr>
          <w:p w14:paraId="60D556DA" w14:textId="1000B0E8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73.139 </w:t>
            </w:r>
          </w:p>
        </w:tc>
        <w:tc>
          <w:tcPr>
            <w:tcW w:w="627" w:type="pct"/>
            <w:noWrap/>
            <w:vAlign w:val="center"/>
            <w:hideMark/>
          </w:tcPr>
          <w:p w14:paraId="7371D191" w14:textId="69305349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77.152 </w:t>
            </w:r>
          </w:p>
        </w:tc>
        <w:tc>
          <w:tcPr>
            <w:tcW w:w="627" w:type="pct"/>
            <w:noWrap/>
            <w:vAlign w:val="center"/>
            <w:hideMark/>
          </w:tcPr>
          <w:p w14:paraId="7081A8D9" w14:textId="2E65CBE7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81.564 </w:t>
            </w:r>
          </w:p>
        </w:tc>
        <w:tc>
          <w:tcPr>
            <w:tcW w:w="627" w:type="pct"/>
            <w:noWrap/>
            <w:vAlign w:val="center"/>
            <w:hideMark/>
          </w:tcPr>
          <w:p w14:paraId="393792BB" w14:textId="0E651E9A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85.726 </w:t>
            </w:r>
          </w:p>
        </w:tc>
        <w:tc>
          <w:tcPr>
            <w:tcW w:w="589" w:type="pct"/>
            <w:vAlign w:val="center"/>
          </w:tcPr>
          <w:p w14:paraId="448E2BF1" w14:textId="20C2F0C8" w:rsidR="00E06844" w:rsidRPr="00AA1785" w:rsidRDefault="00E06844" w:rsidP="00E06844">
            <w:pPr>
              <w:jc w:val="right"/>
              <w:rPr>
                <w:rFonts w:cs="Arial"/>
                <w:szCs w:val="22"/>
              </w:rPr>
            </w:pPr>
            <w:r w:rsidRPr="0058072E">
              <w:t xml:space="preserve"> 89.868 </w:t>
            </w:r>
          </w:p>
        </w:tc>
      </w:tr>
      <w:tr w:rsidR="00E06844" w:rsidRPr="00AA1785" w14:paraId="6EBEF4A4" w14:textId="1D38A288" w:rsidTr="00E06844">
        <w:trPr>
          <w:trHeight w:val="452"/>
        </w:trPr>
        <w:tc>
          <w:tcPr>
            <w:tcW w:w="1903" w:type="pct"/>
            <w:noWrap/>
            <w:vAlign w:val="center"/>
            <w:hideMark/>
          </w:tcPr>
          <w:p w14:paraId="69333D80" w14:textId="0DAE5936" w:rsidR="00E06844" w:rsidRPr="00AA1785" w:rsidRDefault="00E06844" w:rsidP="00E0684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Duyên hải </w:t>
            </w:r>
            <w:r>
              <w:t>NTB</w:t>
            </w:r>
            <w:r w:rsidRPr="0058072E">
              <w:t xml:space="preserve"> và Tây Nguyên</w:t>
            </w:r>
          </w:p>
        </w:tc>
        <w:tc>
          <w:tcPr>
            <w:tcW w:w="627" w:type="pct"/>
            <w:noWrap/>
            <w:vAlign w:val="center"/>
            <w:hideMark/>
          </w:tcPr>
          <w:p w14:paraId="2919524B" w14:textId="50A3ADFA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62.834 </w:t>
            </w:r>
          </w:p>
        </w:tc>
        <w:tc>
          <w:tcPr>
            <w:tcW w:w="627" w:type="pct"/>
            <w:noWrap/>
            <w:vAlign w:val="center"/>
            <w:hideMark/>
          </w:tcPr>
          <w:p w14:paraId="4B76D698" w14:textId="31632938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68.817 </w:t>
            </w:r>
          </w:p>
        </w:tc>
        <w:tc>
          <w:tcPr>
            <w:tcW w:w="627" w:type="pct"/>
            <w:noWrap/>
            <w:vAlign w:val="center"/>
            <w:hideMark/>
          </w:tcPr>
          <w:p w14:paraId="29136CC5" w14:textId="2A6AA768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73.857 </w:t>
            </w:r>
          </w:p>
        </w:tc>
        <w:tc>
          <w:tcPr>
            <w:tcW w:w="627" w:type="pct"/>
            <w:noWrap/>
            <w:vAlign w:val="center"/>
            <w:hideMark/>
          </w:tcPr>
          <w:p w14:paraId="69409C74" w14:textId="4D0D04B2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74.236 </w:t>
            </w:r>
          </w:p>
        </w:tc>
        <w:tc>
          <w:tcPr>
            <w:tcW w:w="589" w:type="pct"/>
            <w:vAlign w:val="center"/>
          </w:tcPr>
          <w:p w14:paraId="20BFF70D" w14:textId="70EA51BC" w:rsidR="00E06844" w:rsidRPr="00AA1785" w:rsidRDefault="00E06844" w:rsidP="00E06844">
            <w:pPr>
              <w:jc w:val="right"/>
              <w:rPr>
                <w:rFonts w:cs="Arial"/>
                <w:szCs w:val="22"/>
              </w:rPr>
            </w:pPr>
            <w:r w:rsidRPr="0058072E">
              <w:t xml:space="preserve"> 76.533 </w:t>
            </w:r>
          </w:p>
        </w:tc>
      </w:tr>
      <w:tr w:rsidR="00E06844" w:rsidRPr="00AA1785" w14:paraId="1DE01158" w14:textId="7F7577AC" w:rsidTr="00E06844">
        <w:trPr>
          <w:trHeight w:val="452"/>
        </w:trPr>
        <w:tc>
          <w:tcPr>
            <w:tcW w:w="1903" w:type="pct"/>
            <w:noWrap/>
            <w:vAlign w:val="center"/>
            <w:hideMark/>
          </w:tcPr>
          <w:p w14:paraId="2EBC2400" w14:textId="2904E507" w:rsidR="00E06844" w:rsidRPr="00AA1785" w:rsidRDefault="00E06844" w:rsidP="00E0684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>Đông Nam Bộ</w:t>
            </w:r>
          </w:p>
        </w:tc>
        <w:tc>
          <w:tcPr>
            <w:tcW w:w="627" w:type="pct"/>
            <w:noWrap/>
            <w:vAlign w:val="center"/>
            <w:hideMark/>
          </w:tcPr>
          <w:p w14:paraId="4A68ADA4" w14:textId="280A6C41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68.079 </w:t>
            </w:r>
          </w:p>
        </w:tc>
        <w:tc>
          <w:tcPr>
            <w:tcW w:w="627" w:type="pct"/>
            <w:noWrap/>
            <w:vAlign w:val="center"/>
            <w:hideMark/>
          </w:tcPr>
          <w:p w14:paraId="2CDA46DF" w14:textId="01BF054B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67.601 </w:t>
            </w:r>
          </w:p>
        </w:tc>
        <w:tc>
          <w:tcPr>
            <w:tcW w:w="627" w:type="pct"/>
            <w:noWrap/>
            <w:vAlign w:val="center"/>
            <w:hideMark/>
          </w:tcPr>
          <w:p w14:paraId="4CDD9EC5" w14:textId="1F5D9C72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74.726 </w:t>
            </w:r>
          </w:p>
        </w:tc>
        <w:tc>
          <w:tcPr>
            <w:tcW w:w="627" w:type="pct"/>
            <w:noWrap/>
            <w:vAlign w:val="center"/>
            <w:hideMark/>
          </w:tcPr>
          <w:p w14:paraId="6D20C986" w14:textId="05333446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78.854 </w:t>
            </w:r>
          </w:p>
        </w:tc>
        <w:tc>
          <w:tcPr>
            <w:tcW w:w="589" w:type="pct"/>
            <w:vAlign w:val="center"/>
          </w:tcPr>
          <w:p w14:paraId="587D0C66" w14:textId="13C3C967" w:rsidR="00E06844" w:rsidRPr="00AA1785" w:rsidRDefault="00E06844" w:rsidP="00E06844">
            <w:pPr>
              <w:jc w:val="right"/>
              <w:rPr>
                <w:rFonts w:cs="Arial"/>
                <w:szCs w:val="22"/>
              </w:rPr>
            </w:pPr>
            <w:r w:rsidRPr="0058072E">
              <w:t xml:space="preserve"> 83.540 </w:t>
            </w:r>
          </w:p>
        </w:tc>
      </w:tr>
      <w:tr w:rsidR="00E06844" w:rsidRPr="00AA1785" w14:paraId="2668C9DE" w14:textId="50519C44" w:rsidTr="00E06844">
        <w:trPr>
          <w:trHeight w:val="452"/>
        </w:trPr>
        <w:tc>
          <w:tcPr>
            <w:tcW w:w="1903" w:type="pct"/>
            <w:tcBorders>
              <w:bottom w:val="single" w:sz="18" w:space="0" w:color="549E39" w:themeColor="accent1"/>
            </w:tcBorders>
            <w:noWrap/>
            <w:vAlign w:val="center"/>
            <w:hideMark/>
          </w:tcPr>
          <w:p w14:paraId="38061398" w14:textId="29EFFE16" w:rsidR="00E06844" w:rsidRPr="00AA1785" w:rsidRDefault="00E06844" w:rsidP="00E0684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>Đồng bằng sông Cửu Long</w:t>
            </w:r>
          </w:p>
        </w:tc>
        <w:tc>
          <w:tcPr>
            <w:tcW w:w="627" w:type="pct"/>
            <w:tcBorders>
              <w:bottom w:val="single" w:sz="18" w:space="0" w:color="549E39" w:themeColor="accent1"/>
            </w:tcBorders>
            <w:noWrap/>
            <w:vAlign w:val="center"/>
            <w:hideMark/>
          </w:tcPr>
          <w:p w14:paraId="6356FFCA" w14:textId="72D023CF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77.964 </w:t>
            </w:r>
          </w:p>
        </w:tc>
        <w:tc>
          <w:tcPr>
            <w:tcW w:w="627" w:type="pct"/>
            <w:tcBorders>
              <w:bottom w:val="single" w:sz="18" w:space="0" w:color="549E39" w:themeColor="accent1"/>
            </w:tcBorders>
            <w:noWrap/>
            <w:vAlign w:val="center"/>
            <w:hideMark/>
          </w:tcPr>
          <w:p w14:paraId="1B9FC658" w14:textId="6BDEB269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78.692 </w:t>
            </w:r>
          </w:p>
        </w:tc>
        <w:tc>
          <w:tcPr>
            <w:tcW w:w="627" w:type="pct"/>
            <w:tcBorders>
              <w:bottom w:val="single" w:sz="18" w:space="0" w:color="549E39" w:themeColor="accent1"/>
            </w:tcBorders>
            <w:noWrap/>
            <w:vAlign w:val="center"/>
            <w:hideMark/>
          </w:tcPr>
          <w:p w14:paraId="5B88EF44" w14:textId="1C949142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80.829 </w:t>
            </w:r>
          </w:p>
        </w:tc>
        <w:tc>
          <w:tcPr>
            <w:tcW w:w="627" w:type="pct"/>
            <w:tcBorders>
              <w:bottom w:val="single" w:sz="18" w:space="0" w:color="549E39" w:themeColor="accent1"/>
            </w:tcBorders>
            <w:noWrap/>
            <w:vAlign w:val="center"/>
            <w:hideMark/>
          </w:tcPr>
          <w:p w14:paraId="2F4FE09E" w14:textId="1DFC6A75" w:rsidR="00E06844" w:rsidRPr="00AA1785" w:rsidRDefault="00E06844" w:rsidP="00E0684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072E">
              <w:t xml:space="preserve"> 78.306 </w:t>
            </w:r>
          </w:p>
        </w:tc>
        <w:tc>
          <w:tcPr>
            <w:tcW w:w="589" w:type="pct"/>
            <w:tcBorders>
              <w:bottom w:val="single" w:sz="18" w:space="0" w:color="549E39" w:themeColor="accent1"/>
            </w:tcBorders>
            <w:vAlign w:val="center"/>
          </w:tcPr>
          <w:p w14:paraId="65E4B62A" w14:textId="70D94FE4" w:rsidR="00E06844" w:rsidRPr="00AA1785" w:rsidRDefault="00E06844" w:rsidP="00E06844">
            <w:pPr>
              <w:jc w:val="right"/>
              <w:rPr>
                <w:rFonts w:cs="Arial"/>
                <w:szCs w:val="22"/>
              </w:rPr>
            </w:pPr>
            <w:r w:rsidRPr="0058072E">
              <w:t xml:space="preserve"> 86.915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