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10.6: Giá trị XK một số sản phẩm chăn nuôi chính (triệu USD)</w:t>
      </w:r>
    </w:p>
    <w:p>
      <w:pPr/>
      <w:r>
        <w:t>Nguồn: Cục Thống kê, Bộ Nông nghiệp và Môi trường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pPr w:leftFromText="180" w:rightFromText="180" w:vertAnchor="text" w:tblpY="1"/>
        <w:tblW w:w="5000" w:type="pct"/>
        <w:tblLook w:val="04A0" w:firstRow="1" w:lastRow="0" w:firstColumn="1" w:lastColumn="0" w:noHBand="0" w:noVBand="1"/>
      </w:tblPr>
      <w:tblGrid>
        <w:gridCol w:w="1403"/>
        <w:gridCol w:w="1910"/>
        <w:gridCol w:w="1910"/>
        <w:gridCol w:w="1910"/>
        <w:gridCol w:w="2504"/>
      </w:tblGrid>
      <w:tr w:rsidR="00CC17D5" w:rsidRPr="00AA1785" w14:paraId="37071B3B" w14:textId="77777777" w:rsidTr="00CC1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790" w:type="pct"/>
            <w:noWrap/>
            <w:vAlign w:val="center"/>
            <w:hideMark/>
          </w:tcPr>
          <w:p w14:paraId="240782C1" w14:textId="77777777" w:rsidR="00CC17D5" w:rsidRPr="00AA1785" w:rsidRDefault="00CC17D5" w:rsidP="00CC17D5">
            <w:pPr>
              <w:jc w:val="center"/>
              <w:rPr>
                <w:rFonts w:eastAsia="Times New Roman" w:cs="Arial"/>
                <w:b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kern w:val="0"/>
                <w:szCs w:val="22"/>
                <w14:ligatures w14:val="none"/>
              </w:rPr>
              <w:t>Năm</w:t>
            </w:r>
          </w:p>
        </w:tc>
        <w:tc>
          <w:tcPr>
            <w:tcW w:w="1053" w:type="pct"/>
            <w:noWrap/>
            <w:vAlign w:val="center"/>
            <w:hideMark/>
          </w:tcPr>
          <w:p w14:paraId="4F2FF816" w14:textId="77777777" w:rsidR="00CC17D5" w:rsidRPr="00AA1785" w:rsidRDefault="00CC17D5" w:rsidP="00CC17D5">
            <w:pPr>
              <w:jc w:val="right"/>
              <w:rPr>
                <w:rFonts w:eastAsia="Times New Roman" w:cs="Arial"/>
                <w:b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kern w:val="0"/>
                <w:szCs w:val="22"/>
                <w14:ligatures w14:val="none"/>
              </w:rPr>
              <w:t>Lợn</w:t>
            </w:r>
          </w:p>
        </w:tc>
        <w:tc>
          <w:tcPr>
            <w:tcW w:w="1053" w:type="pct"/>
            <w:noWrap/>
            <w:vAlign w:val="center"/>
            <w:hideMark/>
          </w:tcPr>
          <w:p w14:paraId="7E4D32E3" w14:textId="77777777" w:rsidR="00CC17D5" w:rsidRPr="00AA1785" w:rsidRDefault="00CC17D5" w:rsidP="00CC17D5">
            <w:pPr>
              <w:jc w:val="right"/>
              <w:rPr>
                <w:rFonts w:eastAsia="Times New Roman" w:cs="Arial"/>
                <w:b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kern w:val="0"/>
                <w:szCs w:val="22"/>
                <w14:ligatures w14:val="none"/>
              </w:rPr>
              <w:t>Gia cầm</w:t>
            </w:r>
          </w:p>
        </w:tc>
        <w:tc>
          <w:tcPr>
            <w:tcW w:w="1053" w:type="pct"/>
            <w:noWrap/>
            <w:vAlign w:val="center"/>
            <w:hideMark/>
          </w:tcPr>
          <w:p w14:paraId="72A638EE" w14:textId="77777777" w:rsidR="00CC17D5" w:rsidRPr="00AA1785" w:rsidRDefault="00CC17D5" w:rsidP="00CC17D5">
            <w:pPr>
              <w:jc w:val="right"/>
              <w:rPr>
                <w:rFonts w:eastAsia="Times New Roman" w:cs="Arial"/>
                <w:b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kern w:val="0"/>
                <w:szCs w:val="22"/>
                <w14:ligatures w14:val="none"/>
              </w:rPr>
              <w:t>Trâu, bò</w:t>
            </w:r>
          </w:p>
        </w:tc>
        <w:tc>
          <w:tcPr>
            <w:tcW w:w="1053" w:type="pct"/>
            <w:noWrap/>
            <w:vAlign w:val="center"/>
            <w:hideMark/>
          </w:tcPr>
          <w:p w14:paraId="6DE2F613" w14:textId="77777777" w:rsidR="00CC17D5" w:rsidRPr="00AA1785" w:rsidRDefault="00CC17D5" w:rsidP="00CC17D5">
            <w:pPr>
              <w:jc w:val="right"/>
              <w:rPr>
                <w:rFonts w:eastAsia="Times New Roman" w:cs="Arial"/>
                <w:b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b/>
                <w:kern w:val="0"/>
                <w:szCs w:val="22"/>
                <w14:ligatures w14:val="none"/>
              </w:rPr>
              <w:t>Sữa và sản phẩm sữa</w:t>
            </w:r>
          </w:p>
        </w:tc>
      </w:tr>
      <w:tr w:rsidR="00CC17D5" w:rsidRPr="00AA1785" w14:paraId="7B936354" w14:textId="77777777" w:rsidTr="00CC17D5">
        <w:trPr>
          <w:trHeight w:val="397"/>
        </w:trPr>
        <w:tc>
          <w:tcPr>
            <w:tcW w:w="790" w:type="pct"/>
            <w:noWrap/>
            <w:vAlign w:val="center"/>
            <w:hideMark/>
          </w:tcPr>
          <w:p w14:paraId="26AC88AB" w14:textId="77777777" w:rsidR="00CC17D5" w:rsidRPr="00AA1785" w:rsidRDefault="00CC17D5" w:rsidP="00CC17D5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2015</w:t>
            </w:r>
          </w:p>
        </w:tc>
        <w:tc>
          <w:tcPr>
            <w:tcW w:w="1053" w:type="pct"/>
            <w:noWrap/>
            <w:vAlign w:val="center"/>
            <w:hideMark/>
          </w:tcPr>
          <w:p w14:paraId="4403C09E" w14:textId="77777777" w:rsidR="00CC17D5" w:rsidRPr="00AA1785" w:rsidRDefault="00CC17D5" w:rsidP="00CC17D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81,15 </w:t>
            </w:r>
          </w:p>
        </w:tc>
        <w:tc>
          <w:tcPr>
            <w:tcW w:w="1053" w:type="pct"/>
            <w:noWrap/>
            <w:vAlign w:val="center"/>
            <w:hideMark/>
          </w:tcPr>
          <w:p w14:paraId="5F014596" w14:textId="77777777" w:rsidR="00CC17D5" w:rsidRPr="00AA1785" w:rsidRDefault="00CC17D5" w:rsidP="00CC17D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14,69 </w:t>
            </w:r>
          </w:p>
        </w:tc>
        <w:tc>
          <w:tcPr>
            <w:tcW w:w="1053" w:type="pct"/>
            <w:noWrap/>
            <w:vAlign w:val="center"/>
            <w:hideMark/>
          </w:tcPr>
          <w:p w14:paraId="4ED783AD" w14:textId="77777777" w:rsidR="00CC17D5" w:rsidRPr="00AA1785" w:rsidRDefault="00CC17D5" w:rsidP="00CC17D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26,30 </w:t>
            </w:r>
          </w:p>
        </w:tc>
        <w:tc>
          <w:tcPr>
            <w:tcW w:w="1053" w:type="pct"/>
            <w:noWrap/>
            <w:vAlign w:val="center"/>
            <w:hideMark/>
          </w:tcPr>
          <w:p w14:paraId="3CE36B2D" w14:textId="77777777" w:rsidR="00CC17D5" w:rsidRPr="00AA1785" w:rsidRDefault="00CC17D5" w:rsidP="00CC17D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81,0 </w:t>
            </w:r>
          </w:p>
        </w:tc>
      </w:tr>
      <w:tr w:rsidR="00CC17D5" w:rsidRPr="00AA1785" w14:paraId="58269A5F" w14:textId="77777777" w:rsidTr="00CC17D5">
        <w:trPr>
          <w:trHeight w:val="397"/>
        </w:trPr>
        <w:tc>
          <w:tcPr>
            <w:tcW w:w="790" w:type="pct"/>
            <w:noWrap/>
            <w:vAlign w:val="center"/>
            <w:hideMark/>
          </w:tcPr>
          <w:p w14:paraId="60568061" w14:textId="77777777" w:rsidR="00CC17D5" w:rsidRPr="00AA1785" w:rsidRDefault="00CC17D5" w:rsidP="00CC17D5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2016</w:t>
            </w:r>
          </w:p>
        </w:tc>
        <w:tc>
          <w:tcPr>
            <w:tcW w:w="1053" w:type="pct"/>
            <w:noWrap/>
            <w:vAlign w:val="center"/>
            <w:hideMark/>
          </w:tcPr>
          <w:p w14:paraId="7187F49C" w14:textId="77777777" w:rsidR="00CC17D5" w:rsidRPr="00AA1785" w:rsidRDefault="00CC17D5" w:rsidP="00CC17D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207,02 </w:t>
            </w:r>
          </w:p>
        </w:tc>
        <w:tc>
          <w:tcPr>
            <w:tcW w:w="1053" w:type="pct"/>
            <w:noWrap/>
            <w:vAlign w:val="center"/>
            <w:hideMark/>
          </w:tcPr>
          <w:p w14:paraId="07BFE9AE" w14:textId="77777777" w:rsidR="00CC17D5" w:rsidRPr="00AA1785" w:rsidRDefault="00CC17D5" w:rsidP="00CC17D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8,67 </w:t>
            </w:r>
          </w:p>
        </w:tc>
        <w:tc>
          <w:tcPr>
            <w:tcW w:w="1053" w:type="pct"/>
            <w:noWrap/>
            <w:vAlign w:val="center"/>
            <w:hideMark/>
          </w:tcPr>
          <w:p w14:paraId="687465FD" w14:textId="77777777" w:rsidR="00CC17D5" w:rsidRPr="00AA1785" w:rsidRDefault="00CC17D5" w:rsidP="00CC17D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9,50 </w:t>
            </w:r>
          </w:p>
        </w:tc>
        <w:tc>
          <w:tcPr>
            <w:tcW w:w="1053" w:type="pct"/>
            <w:noWrap/>
            <w:vAlign w:val="center"/>
            <w:hideMark/>
          </w:tcPr>
          <w:p w14:paraId="54799A70" w14:textId="77777777" w:rsidR="00CC17D5" w:rsidRPr="00AA1785" w:rsidRDefault="00CC17D5" w:rsidP="00CC17D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89,0 </w:t>
            </w:r>
          </w:p>
        </w:tc>
      </w:tr>
      <w:tr w:rsidR="00CC17D5" w:rsidRPr="00AA1785" w14:paraId="5EBDA559" w14:textId="77777777" w:rsidTr="00CC17D5">
        <w:trPr>
          <w:trHeight w:val="397"/>
        </w:trPr>
        <w:tc>
          <w:tcPr>
            <w:tcW w:w="790" w:type="pct"/>
            <w:noWrap/>
            <w:vAlign w:val="center"/>
            <w:hideMark/>
          </w:tcPr>
          <w:p w14:paraId="5BFD06A0" w14:textId="77777777" w:rsidR="00CC17D5" w:rsidRPr="00AA1785" w:rsidRDefault="00CC17D5" w:rsidP="00CC17D5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2017</w:t>
            </w:r>
          </w:p>
        </w:tc>
        <w:tc>
          <w:tcPr>
            <w:tcW w:w="1053" w:type="pct"/>
            <w:noWrap/>
            <w:vAlign w:val="center"/>
            <w:hideMark/>
          </w:tcPr>
          <w:p w14:paraId="14F41958" w14:textId="77777777" w:rsidR="00CC17D5" w:rsidRPr="00AA1785" w:rsidRDefault="00CC17D5" w:rsidP="00CC17D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80,02 </w:t>
            </w:r>
          </w:p>
        </w:tc>
        <w:tc>
          <w:tcPr>
            <w:tcW w:w="1053" w:type="pct"/>
            <w:noWrap/>
            <w:vAlign w:val="center"/>
            <w:hideMark/>
          </w:tcPr>
          <w:p w14:paraId="737D0A0D" w14:textId="77777777" w:rsidR="00CC17D5" w:rsidRPr="00AA1785" w:rsidRDefault="00CC17D5" w:rsidP="00CC17D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12,87 </w:t>
            </w:r>
          </w:p>
        </w:tc>
        <w:tc>
          <w:tcPr>
            <w:tcW w:w="1053" w:type="pct"/>
            <w:noWrap/>
            <w:vAlign w:val="center"/>
            <w:hideMark/>
          </w:tcPr>
          <w:p w14:paraId="1EF780B2" w14:textId="77777777" w:rsidR="00CC17D5" w:rsidRPr="00AA1785" w:rsidRDefault="00CC17D5" w:rsidP="00CC17D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6,30 </w:t>
            </w:r>
          </w:p>
        </w:tc>
        <w:tc>
          <w:tcPr>
            <w:tcW w:w="1053" w:type="pct"/>
            <w:noWrap/>
            <w:vAlign w:val="center"/>
            <w:hideMark/>
          </w:tcPr>
          <w:p w14:paraId="1810FCC4" w14:textId="77777777" w:rsidR="00CC17D5" w:rsidRPr="00AA1785" w:rsidRDefault="00CC17D5" w:rsidP="00CC17D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88,0 </w:t>
            </w:r>
          </w:p>
        </w:tc>
      </w:tr>
      <w:tr w:rsidR="00CC17D5" w:rsidRPr="00AA1785" w14:paraId="5FE1B4FC" w14:textId="77777777" w:rsidTr="00CC17D5">
        <w:trPr>
          <w:trHeight w:val="397"/>
        </w:trPr>
        <w:tc>
          <w:tcPr>
            <w:tcW w:w="790" w:type="pct"/>
            <w:noWrap/>
            <w:vAlign w:val="center"/>
            <w:hideMark/>
          </w:tcPr>
          <w:p w14:paraId="2C7D1F60" w14:textId="77777777" w:rsidR="00CC17D5" w:rsidRPr="00AA1785" w:rsidRDefault="00CC17D5" w:rsidP="00CC17D5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2018</w:t>
            </w:r>
          </w:p>
        </w:tc>
        <w:tc>
          <w:tcPr>
            <w:tcW w:w="1053" w:type="pct"/>
            <w:noWrap/>
            <w:vAlign w:val="center"/>
            <w:hideMark/>
          </w:tcPr>
          <w:p w14:paraId="572969C2" w14:textId="77777777" w:rsidR="00CC17D5" w:rsidRPr="00AA1785" w:rsidRDefault="00CC17D5" w:rsidP="00CC17D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45,90 </w:t>
            </w:r>
          </w:p>
        </w:tc>
        <w:tc>
          <w:tcPr>
            <w:tcW w:w="1053" w:type="pct"/>
            <w:noWrap/>
            <w:vAlign w:val="center"/>
            <w:hideMark/>
          </w:tcPr>
          <w:p w14:paraId="6ACB270B" w14:textId="77777777" w:rsidR="00CC17D5" w:rsidRPr="00AA1785" w:rsidRDefault="00CC17D5" w:rsidP="00CC17D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30,21 </w:t>
            </w:r>
          </w:p>
        </w:tc>
        <w:tc>
          <w:tcPr>
            <w:tcW w:w="1053" w:type="pct"/>
            <w:noWrap/>
            <w:vAlign w:val="center"/>
            <w:hideMark/>
          </w:tcPr>
          <w:p w14:paraId="0EA5BC99" w14:textId="77777777" w:rsidR="00CC17D5" w:rsidRPr="00AA1785" w:rsidRDefault="00CC17D5" w:rsidP="00CC17D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3,70 </w:t>
            </w:r>
          </w:p>
        </w:tc>
        <w:tc>
          <w:tcPr>
            <w:tcW w:w="1053" w:type="pct"/>
            <w:noWrap/>
            <w:vAlign w:val="center"/>
            <w:hideMark/>
          </w:tcPr>
          <w:p w14:paraId="0740E6C5" w14:textId="77777777" w:rsidR="00CC17D5" w:rsidRPr="00AA1785" w:rsidRDefault="00CC17D5" w:rsidP="00CC17D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90,0 </w:t>
            </w:r>
          </w:p>
        </w:tc>
      </w:tr>
      <w:tr w:rsidR="00CC17D5" w:rsidRPr="00AA1785" w14:paraId="48C6832C" w14:textId="77777777" w:rsidTr="00CC17D5">
        <w:trPr>
          <w:trHeight w:val="397"/>
        </w:trPr>
        <w:tc>
          <w:tcPr>
            <w:tcW w:w="790" w:type="pct"/>
            <w:noWrap/>
            <w:vAlign w:val="center"/>
            <w:hideMark/>
          </w:tcPr>
          <w:p w14:paraId="70E901D5" w14:textId="77777777" w:rsidR="00CC17D5" w:rsidRPr="00AA1785" w:rsidRDefault="00CC17D5" w:rsidP="00CC17D5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2019</w:t>
            </w:r>
          </w:p>
        </w:tc>
        <w:tc>
          <w:tcPr>
            <w:tcW w:w="1053" w:type="pct"/>
            <w:noWrap/>
            <w:vAlign w:val="center"/>
            <w:hideMark/>
          </w:tcPr>
          <w:p w14:paraId="35F843DD" w14:textId="77777777" w:rsidR="00CC17D5" w:rsidRPr="00AA1785" w:rsidRDefault="00CC17D5" w:rsidP="00CC17D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62,42 </w:t>
            </w:r>
          </w:p>
        </w:tc>
        <w:tc>
          <w:tcPr>
            <w:tcW w:w="1053" w:type="pct"/>
            <w:noWrap/>
            <w:vAlign w:val="center"/>
            <w:hideMark/>
          </w:tcPr>
          <w:p w14:paraId="105035F4" w14:textId="77777777" w:rsidR="00CC17D5" w:rsidRPr="00AA1785" w:rsidRDefault="00CC17D5" w:rsidP="00CC17D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32,18 </w:t>
            </w:r>
          </w:p>
        </w:tc>
        <w:tc>
          <w:tcPr>
            <w:tcW w:w="1053" w:type="pct"/>
            <w:noWrap/>
            <w:vAlign w:val="center"/>
            <w:hideMark/>
          </w:tcPr>
          <w:p w14:paraId="70327BBF" w14:textId="77777777" w:rsidR="00CC17D5" w:rsidRPr="00AA1785" w:rsidRDefault="00CC17D5" w:rsidP="00CC17D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1,97 </w:t>
            </w:r>
          </w:p>
        </w:tc>
        <w:tc>
          <w:tcPr>
            <w:tcW w:w="1053" w:type="pct"/>
            <w:noWrap/>
            <w:vAlign w:val="center"/>
            <w:hideMark/>
          </w:tcPr>
          <w:p w14:paraId="5BC251BC" w14:textId="77777777" w:rsidR="00CC17D5" w:rsidRPr="00AA1785" w:rsidRDefault="00CC17D5" w:rsidP="00CC17D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95,0 </w:t>
            </w:r>
          </w:p>
        </w:tc>
      </w:tr>
      <w:tr w:rsidR="00CC17D5" w:rsidRPr="00AA1785" w14:paraId="5BB95426" w14:textId="77777777" w:rsidTr="00CC17D5">
        <w:trPr>
          <w:trHeight w:val="397"/>
        </w:trPr>
        <w:tc>
          <w:tcPr>
            <w:tcW w:w="790" w:type="pct"/>
            <w:noWrap/>
            <w:vAlign w:val="center"/>
            <w:hideMark/>
          </w:tcPr>
          <w:p w14:paraId="02A2FBB7" w14:textId="77777777" w:rsidR="00CC17D5" w:rsidRPr="00AA1785" w:rsidRDefault="00CC17D5" w:rsidP="00CC17D5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2020</w:t>
            </w:r>
          </w:p>
        </w:tc>
        <w:tc>
          <w:tcPr>
            <w:tcW w:w="1053" w:type="pct"/>
            <w:noWrap/>
            <w:vAlign w:val="center"/>
            <w:hideMark/>
          </w:tcPr>
          <w:p w14:paraId="419F4EF5" w14:textId="77777777" w:rsidR="00CC17D5" w:rsidRPr="00AA1785" w:rsidRDefault="00CC17D5" w:rsidP="00CC17D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29,62 </w:t>
            </w:r>
          </w:p>
        </w:tc>
        <w:tc>
          <w:tcPr>
            <w:tcW w:w="1053" w:type="pct"/>
            <w:noWrap/>
            <w:vAlign w:val="center"/>
            <w:hideMark/>
          </w:tcPr>
          <w:p w14:paraId="17A4DEAE" w14:textId="77777777" w:rsidR="00CC17D5" w:rsidRPr="00AA1785" w:rsidRDefault="00CC17D5" w:rsidP="00CC17D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24,91 </w:t>
            </w:r>
          </w:p>
        </w:tc>
        <w:tc>
          <w:tcPr>
            <w:tcW w:w="1053" w:type="pct"/>
            <w:noWrap/>
            <w:vAlign w:val="center"/>
            <w:hideMark/>
          </w:tcPr>
          <w:p w14:paraId="2AFF833E" w14:textId="77777777" w:rsidR="00CC17D5" w:rsidRPr="00AA1785" w:rsidRDefault="00CC17D5" w:rsidP="00CC17D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2,01 </w:t>
            </w:r>
          </w:p>
        </w:tc>
        <w:tc>
          <w:tcPr>
            <w:tcW w:w="1053" w:type="pct"/>
            <w:noWrap/>
            <w:vAlign w:val="center"/>
            <w:hideMark/>
          </w:tcPr>
          <w:p w14:paraId="275AA6AF" w14:textId="77777777" w:rsidR="00CC17D5" w:rsidRPr="00AA1785" w:rsidRDefault="00CC17D5" w:rsidP="00CC17D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103,0 </w:t>
            </w:r>
          </w:p>
        </w:tc>
      </w:tr>
      <w:tr w:rsidR="00CC17D5" w:rsidRPr="00AA1785" w14:paraId="3AD29000" w14:textId="77777777" w:rsidTr="00CC17D5">
        <w:trPr>
          <w:trHeight w:val="397"/>
        </w:trPr>
        <w:tc>
          <w:tcPr>
            <w:tcW w:w="790" w:type="pct"/>
            <w:noWrap/>
            <w:vAlign w:val="center"/>
            <w:hideMark/>
          </w:tcPr>
          <w:p w14:paraId="6FDE2811" w14:textId="77777777" w:rsidR="00CC17D5" w:rsidRPr="00AA1785" w:rsidRDefault="00CC17D5" w:rsidP="00CC17D5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2021</w:t>
            </w:r>
          </w:p>
        </w:tc>
        <w:tc>
          <w:tcPr>
            <w:tcW w:w="1053" w:type="pct"/>
            <w:noWrap/>
            <w:vAlign w:val="center"/>
            <w:hideMark/>
          </w:tcPr>
          <w:p w14:paraId="38B41474" w14:textId="77777777" w:rsidR="00CC17D5" w:rsidRPr="00AA1785" w:rsidRDefault="00CC17D5" w:rsidP="00CC17D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46,08 </w:t>
            </w:r>
          </w:p>
        </w:tc>
        <w:tc>
          <w:tcPr>
            <w:tcW w:w="1053" w:type="pct"/>
            <w:noWrap/>
            <w:vAlign w:val="center"/>
            <w:hideMark/>
          </w:tcPr>
          <w:p w14:paraId="6F817EC7" w14:textId="77777777" w:rsidR="00CC17D5" w:rsidRPr="00AA1785" w:rsidRDefault="00CC17D5" w:rsidP="00CC17D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21,49 </w:t>
            </w:r>
          </w:p>
        </w:tc>
        <w:tc>
          <w:tcPr>
            <w:tcW w:w="1053" w:type="pct"/>
            <w:noWrap/>
            <w:vAlign w:val="center"/>
            <w:hideMark/>
          </w:tcPr>
          <w:p w14:paraId="55E993EC" w14:textId="77777777" w:rsidR="00CC17D5" w:rsidRPr="00AA1785" w:rsidRDefault="00CC17D5" w:rsidP="00CC17D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3,36 </w:t>
            </w:r>
          </w:p>
        </w:tc>
        <w:tc>
          <w:tcPr>
            <w:tcW w:w="1053" w:type="pct"/>
            <w:noWrap/>
            <w:vAlign w:val="center"/>
            <w:hideMark/>
          </w:tcPr>
          <w:p w14:paraId="7CDCB9D8" w14:textId="77777777" w:rsidR="00CC17D5" w:rsidRPr="00AA1785" w:rsidRDefault="00CC17D5" w:rsidP="00CC17D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110,2 </w:t>
            </w:r>
          </w:p>
        </w:tc>
      </w:tr>
      <w:tr w:rsidR="00CC17D5" w:rsidRPr="00AA1785" w14:paraId="4C8EFDCA" w14:textId="77777777" w:rsidTr="00CC17D5">
        <w:trPr>
          <w:trHeight w:val="397"/>
        </w:trPr>
        <w:tc>
          <w:tcPr>
            <w:tcW w:w="790" w:type="pct"/>
            <w:noWrap/>
            <w:vAlign w:val="center"/>
            <w:hideMark/>
          </w:tcPr>
          <w:p w14:paraId="3AEB25A5" w14:textId="77777777" w:rsidR="00CC17D5" w:rsidRPr="00AA1785" w:rsidRDefault="00CC17D5" w:rsidP="00CC17D5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2022</w:t>
            </w:r>
          </w:p>
        </w:tc>
        <w:tc>
          <w:tcPr>
            <w:tcW w:w="1053" w:type="pct"/>
            <w:noWrap/>
            <w:vAlign w:val="center"/>
            <w:hideMark/>
          </w:tcPr>
          <w:p w14:paraId="6A0FF604" w14:textId="77777777" w:rsidR="00CC17D5" w:rsidRPr="00AA1785" w:rsidRDefault="00CC17D5" w:rsidP="00CC17D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53,06 </w:t>
            </w:r>
          </w:p>
        </w:tc>
        <w:tc>
          <w:tcPr>
            <w:tcW w:w="1053" w:type="pct"/>
            <w:noWrap/>
            <w:vAlign w:val="center"/>
            <w:hideMark/>
          </w:tcPr>
          <w:p w14:paraId="015DF7CF" w14:textId="77777777" w:rsidR="00CC17D5" w:rsidRPr="00AA1785" w:rsidRDefault="00CC17D5" w:rsidP="00CC17D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6,58 </w:t>
            </w:r>
          </w:p>
        </w:tc>
        <w:tc>
          <w:tcPr>
            <w:tcW w:w="1053" w:type="pct"/>
            <w:noWrap/>
            <w:vAlign w:val="center"/>
            <w:hideMark/>
          </w:tcPr>
          <w:p w14:paraId="0CF87973" w14:textId="77777777" w:rsidR="00CC17D5" w:rsidRPr="00AA1785" w:rsidRDefault="00CC17D5" w:rsidP="00CC17D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2,23 </w:t>
            </w:r>
          </w:p>
        </w:tc>
        <w:tc>
          <w:tcPr>
            <w:tcW w:w="1053" w:type="pct"/>
            <w:noWrap/>
            <w:vAlign w:val="center"/>
            <w:hideMark/>
          </w:tcPr>
          <w:p w14:paraId="3357DB90" w14:textId="77777777" w:rsidR="00CC17D5" w:rsidRPr="00AA1785" w:rsidRDefault="00CC17D5" w:rsidP="00CC17D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106,4 </w:t>
            </w:r>
          </w:p>
        </w:tc>
      </w:tr>
      <w:tr w:rsidR="00CC17D5" w:rsidRPr="00AA1785" w14:paraId="063D3E21" w14:textId="77777777" w:rsidTr="00CC17D5">
        <w:trPr>
          <w:trHeight w:val="397"/>
        </w:trPr>
        <w:tc>
          <w:tcPr>
            <w:tcW w:w="790" w:type="pct"/>
            <w:noWrap/>
            <w:vAlign w:val="center"/>
            <w:hideMark/>
          </w:tcPr>
          <w:p w14:paraId="24AB01BE" w14:textId="77777777" w:rsidR="00CC17D5" w:rsidRPr="00AA1785" w:rsidRDefault="00CC17D5" w:rsidP="00CC17D5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2023</w:t>
            </w:r>
          </w:p>
        </w:tc>
        <w:tc>
          <w:tcPr>
            <w:tcW w:w="1053" w:type="pct"/>
            <w:noWrap/>
            <w:vAlign w:val="center"/>
            <w:hideMark/>
          </w:tcPr>
          <w:p w14:paraId="4F6E9F9A" w14:textId="77777777" w:rsidR="00CC17D5" w:rsidRPr="00AA1785" w:rsidRDefault="00CC17D5" w:rsidP="00CC17D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156,21 </w:t>
            </w:r>
          </w:p>
        </w:tc>
        <w:tc>
          <w:tcPr>
            <w:tcW w:w="1053" w:type="pct"/>
            <w:noWrap/>
            <w:vAlign w:val="center"/>
            <w:hideMark/>
          </w:tcPr>
          <w:p w14:paraId="61EDBF05" w14:textId="77777777" w:rsidR="00CC17D5" w:rsidRPr="00AA1785" w:rsidRDefault="00CC17D5" w:rsidP="00CC17D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72,81 </w:t>
            </w:r>
          </w:p>
        </w:tc>
        <w:tc>
          <w:tcPr>
            <w:tcW w:w="1053" w:type="pct"/>
            <w:noWrap/>
            <w:vAlign w:val="center"/>
            <w:hideMark/>
          </w:tcPr>
          <w:p w14:paraId="78C6081E" w14:textId="77777777" w:rsidR="00CC17D5" w:rsidRPr="00AA1785" w:rsidRDefault="00CC17D5" w:rsidP="00CC17D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41,33 </w:t>
            </w:r>
          </w:p>
        </w:tc>
        <w:tc>
          <w:tcPr>
            <w:tcW w:w="1053" w:type="pct"/>
            <w:noWrap/>
            <w:vAlign w:val="center"/>
            <w:hideMark/>
          </w:tcPr>
          <w:p w14:paraId="603256EA" w14:textId="77777777" w:rsidR="00CC17D5" w:rsidRPr="00AA1785" w:rsidRDefault="00CC17D5" w:rsidP="00CC17D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134,0 </w:t>
            </w:r>
          </w:p>
        </w:tc>
      </w:tr>
      <w:tr w:rsidR="00CC17D5" w:rsidRPr="00AA1785" w14:paraId="1A513B66" w14:textId="77777777" w:rsidTr="00CC17D5">
        <w:trPr>
          <w:trHeight w:val="397"/>
        </w:trPr>
        <w:tc>
          <w:tcPr>
            <w:tcW w:w="790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768539C6" w14:textId="77777777" w:rsidR="00CC17D5" w:rsidRPr="00AA1785" w:rsidRDefault="00CC17D5" w:rsidP="00CC17D5">
            <w:pPr>
              <w:jc w:val="center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eastAsia="Times New Roman" w:cs="Arial"/>
                <w:kern w:val="0"/>
                <w:szCs w:val="22"/>
                <w14:ligatures w14:val="none"/>
              </w:rPr>
              <w:t>2024</w:t>
            </w:r>
          </w:p>
        </w:tc>
        <w:tc>
          <w:tcPr>
            <w:tcW w:w="105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70064D33" w14:textId="77777777" w:rsidR="00CC17D5" w:rsidRPr="00AA1785" w:rsidRDefault="00CC17D5" w:rsidP="00CC17D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59,01 </w:t>
            </w:r>
          </w:p>
        </w:tc>
        <w:tc>
          <w:tcPr>
            <w:tcW w:w="105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3CCC8980" w14:textId="77777777" w:rsidR="00CC17D5" w:rsidRPr="00AA1785" w:rsidRDefault="00CC17D5" w:rsidP="00CC17D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24,13 </w:t>
            </w:r>
          </w:p>
        </w:tc>
        <w:tc>
          <w:tcPr>
            <w:tcW w:w="105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DC3C39A" w14:textId="77777777" w:rsidR="00CC17D5" w:rsidRPr="00AA1785" w:rsidRDefault="00CC17D5" w:rsidP="00CC17D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35,53 </w:t>
            </w:r>
          </w:p>
        </w:tc>
        <w:tc>
          <w:tcPr>
            <w:tcW w:w="1053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2A33A517" w14:textId="77777777" w:rsidR="00CC17D5" w:rsidRPr="00AA1785" w:rsidRDefault="00CC17D5" w:rsidP="00CC17D5">
            <w:pPr>
              <w:jc w:val="right"/>
              <w:rPr>
                <w:rFonts w:eastAsia="Times New Roman" w:cs="Arial"/>
                <w:kern w:val="0"/>
                <w:szCs w:val="22"/>
                <w14:ligatures w14:val="none"/>
              </w:rPr>
            </w:pPr>
            <w:r w:rsidRPr="00AA1785">
              <w:rPr>
                <w:rFonts w:cs="Arial"/>
                <w:szCs w:val="22"/>
              </w:rPr>
              <w:t xml:space="preserve"> 122,9 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