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12.4: Giá trị XK tôm của Top 10 nước trên thế giới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93" w:type="pct"/>
        <w:tblLook w:val="04A0" w:firstRow="1" w:lastRow="0" w:firstColumn="1" w:lastColumn="0" w:noHBand="0" w:noVBand="1"/>
      </w:tblPr>
      <w:tblGrid>
        <w:gridCol w:w="1560"/>
        <w:gridCol w:w="1346"/>
        <w:gridCol w:w="1344"/>
        <w:gridCol w:w="1344"/>
        <w:gridCol w:w="1344"/>
        <w:gridCol w:w="1344"/>
        <w:gridCol w:w="1342"/>
      </w:tblGrid>
      <w:tr w:rsidR="00C350D7" w:rsidRPr="00907445" w14:paraId="5BB9592F" w14:textId="68D59851" w:rsidTr="00C3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tcW w:w="810" w:type="pct"/>
            <w:noWrap/>
            <w:hideMark/>
          </w:tcPr>
          <w:p w14:paraId="055E22DF" w14:textId="76FB47CD" w:rsidR="00C350D7" w:rsidRPr="00907445" w:rsidRDefault="00C350D7" w:rsidP="00272756">
            <w:pPr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 </w:t>
            </w:r>
          </w:p>
        </w:tc>
        <w:tc>
          <w:tcPr>
            <w:tcW w:w="699" w:type="pct"/>
            <w:noWrap/>
            <w:vAlign w:val="center"/>
            <w:hideMark/>
          </w:tcPr>
          <w:p w14:paraId="076C8647" w14:textId="5F9B2F2E" w:rsidR="00C350D7" w:rsidRPr="0090744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907445">
              <w:rPr>
                <w:rFonts w:cs="Arial"/>
                <w:b/>
                <w:bCs/>
                <w:szCs w:val="22"/>
              </w:rPr>
              <w:t>2015</w:t>
            </w:r>
          </w:p>
        </w:tc>
        <w:tc>
          <w:tcPr>
            <w:tcW w:w="698" w:type="pct"/>
            <w:noWrap/>
            <w:vAlign w:val="center"/>
            <w:hideMark/>
          </w:tcPr>
          <w:p w14:paraId="10B96384" w14:textId="17374FEB" w:rsidR="00C350D7" w:rsidRPr="0090744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90744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98" w:type="pct"/>
            <w:noWrap/>
            <w:vAlign w:val="center"/>
            <w:hideMark/>
          </w:tcPr>
          <w:p w14:paraId="332B78E0" w14:textId="19D7B695" w:rsidR="00C350D7" w:rsidRPr="0090744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90744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98" w:type="pct"/>
            <w:noWrap/>
            <w:vAlign w:val="center"/>
            <w:hideMark/>
          </w:tcPr>
          <w:p w14:paraId="25C8EC83" w14:textId="02F376D5" w:rsidR="00C350D7" w:rsidRPr="0090744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90744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98" w:type="pct"/>
            <w:noWrap/>
            <w:vAlign w:val="center"/>
            <w:hideMark/>
          </w:tcPr>
          <w:p w14:paraId="28262DD7" w14:textId="34D47B72" w:rsidR="00C350D7" w:rsidRPr="0090744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90744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97" w:type="pct"/>
            <w:vAlign w:val="center"/>
          </w:tcPr>
          <w:p w14:paraId="71E7A096" w14:textId="05F42B34" w:rsidR="00C350D7" w:rsidRPr="0090744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907445"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C350D7" w:rsidRPr="00907445" w14:paraId="6DED61AF" w14:textId="15D85303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709F563C" w14:textId="01B3478D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Thế giới</w:t>
            </w:r>
          </w:p>
        </w:tc>
        <w:tc>
          <w:tcPr>
            <w:tcW w:w="699" w:type="pct"/>
            <w:noWrap/>
            <w:vAlign w:val="center"/>
            <w:hideMark/>
          </w:tcPr>
          <w:p w14:paraId="2BBC26CC" w14:textId="281150F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25.980,9</w:t>
            </w:r>
          </w:p>
        </w:tc>
        <w:tc>
          <w:tcPr>
            <w:tcW w:w="698" w:type="pct"/>
            <w:noWrap/>
            <w:vAlign w:val="center"/>
            <w:hideMark/>
          </w:tcPr>
          <w:p w14:paraId="323069C4" w14:textId="2C62CE15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28.273,0</w:t>
            </w:r>
          </w:p>
        </w:tc>
        <w:tc>
          <w:tcPr>
            <w:tcW w:w="698" w:type="pct"/>
            <w:noWrap/>
            <w:vAlign w:val="center"/>
            <w:hideMark/>
          </w:tcPr>
          <w:p w14:paraId="06565521" w14:textId="4A8F6F8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35.522,5</w:t>
            </w:r>
          </w:p>
        </w:tc>
        <w:tc>
          <w:tcPr>
            <w:tcW w:w="698" w:type="pct"/>
            <w:noWrap/>
            <w:vAlign w:val="center"/>
            <w:hideMark/>
          </w:tcPr>
          <w:p w14:paraId="390C8D0F" w14:textId="7AEAA2D4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37.232,6</w:t>
            </w:r>
          </w:p>
        </w:tc>
        <w:tc>
          <w:tcPr>
            <w:tcW w:w="698" w:type="pct"/>
            <w:noWrap/>
            <w:vAlign w:val="center"/>
            <w:hideMark/>
          </w:tcPr>
          <w:p w14:paraId="318C4986" w14:textId="3AB76A17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33.319,0</w:t>
            </w:r>
          </w:p>
        </w:tc>
        <w:tc>
          <w:tcPr>
            <w:tcW w:w="697" w:type="pct"/>
            <w:vAlign w:val="center"/>
          </w:tcPr>
          <w:p w14:paraId="069A24AA" w14:textId="72DFD91A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33.316,15</w:t>
            </w:r>
          </w:p>
        </w:tc>
      </w:tr>
      <w:tr w:rsidR="00C350D7" w:rsidRPr="00907445" w14:paraId="08D1A638" w14:textId="2A9991C4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46C965C5" w14:textId="54926989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Ecuador</w:t>
            </w:r>
          </w:p>
        </w:tc>
        <w:tc>
          <w:tcPr>
            <w:tcW w:w="699" w:type="pct"/>
            <w:noWrap/>
            <w:vAlign w:val="center"/>
            <w:hideMark/>
          </w:tcPr>
          <w:p w14:paraId="3751FF53" w14:textId="43FAF41D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2.317,8</w:t>
            </w:r>
          </w:p>
        </w:tc>
        <w:tc>
          <w:tcPr>
            <w:tcW w:w="698" w:type="pct"/>
            <w:noWrap/>
            <w:vAlign w:val="center"/>
            <w:hideMark/>
          </w:tcPr>
          <w:p w14:paraId="6BFDEEB1" w14:textId="3163E1FF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3.859,3</w:t>
            </w:r>
          </w:p>
        </w:tc>
        <w:tc>
          <w:tcPr>
            <w:tcW w:w="698" w:type="pct"/>
            <w:noWrap/>
            <w:vAlign w:val="center"/>
            <w:hideMark/>
          </w:tcPr>
          <w:p w14:paraId="07BADF0F" w14:textId="7033856D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5.387,0</w:t>
            </w:r>
          </w:p>
        </w:tc>
        <w:tc>
          <w:tcPr>
            <w:tcW w:w="698" w:type="pct"/>
            <w:noWrap/>
            <w:vAlign w:val="center"/>
            <w:hideMark/>
          </w:tcPr>
          <w:p w14:paraId="270C0583" w14:textId="2B695FFB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8.089,7</w:t>
            </w:r>
          </w:p>
        </w:tc>
        <w:tc>
          <w:tcPr>
            <w:tcW w:w="698" w:type="pct"/>
            <w:noWrap/>
            <w:vAlign w:val="center"/>
            <w:hideMark/>
          </w:tcPr>
          <w:p w14:paraId="133C3BDF" w14:textId="39B54354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7.256,5</w:t>
            </w:r>
          </w:p>
        </w:tc>
        <w:tc>
          <w:tcPr>
            <w:tcW w:w="697" w:type="pct"/>
            <w:vAlign w:val="center"/>
          </w:tcPr>
          <w:p w14:paraId="77C1290C" w14:textId="599E15C5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7.042,99</w:t>
            </w:r>
          </w:p>
        </w:tc>
      </w:tr>
      <w:tr w:rsidR="00C350D7" w:rsidRPr="00907445" w14:paraId="2D7A7639" w14:textId="3B75F3F8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6DE25B67" w14:textId="3DD7DE4B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Ấn Độ</w:t>
            </w:r>
          </w:p>
        </w:tc>
        <w:tc>
          <w:tcPr>
            <w:tcW w:w="699" w:type="pct"/>
            <w:noWrap/>
            <w:vAlign w:val="center"/>
            <w:hideMark/>
          </w:tcPr>
          <w:p w14:paraId="1FD96CF1" w14:textId="174A1366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3.290,0</w:t>
            </w:r>
          </w:p>
        </w:tc>
        <w:tc>
          <w:tcPr>
            <w:tcW w:w="698" w:type="pct"/>
            <w:noWrap/>
            <w:vAlign w:val="center"/>
            <w:hideMark/>
          </w:tcPr>
          <w:p w14:paraId="26ACEF70" w14:textId="41C9CB3E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4.363,5</w:t>
            </w:r>
          </w:p>
        </w:tc>
        <w:tc>
          <w:tcPr>
            <w:tcW w:w="698" w:type="pct"/>
            <w:noWrap/>
            <w:vAlign w:val="center"/>
            <w:hideMark/>
          </w:tcPr>
          <w:p w14:paraId="536A54A2" w14:textId="528B1B6E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5.797,1</w:t>
            </w:r>
          </w:p>
        </w:tc>
        <w:tc>
          <w:tcPr>
            <w:tcW w:w="698" w:type="pct"/>
            <w:noWrap/>
            <w:vAlign w:val="center"/>
            <w:hideMark/>
          </w:tcPr>
          <w:p w14:paraId="313DA67D" w14:textId="793EFF9F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5.585,9</w:t>
            </w:r>
          </w:p>
        </w:tc>
        <w:tc>
          <w:tcPr>
            <w:tcW w:w="698" w:type="pct"/>
            <w:noWrap/>
            <w:vAlign w:val="center"/>
            <w:hideMark/>
          </w:tcPr>
          <w:p w14:paraId="2528E8DF" w14:textId="62870B88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4.967,6</w:t>
            </w:r>
          </w:p>
        </w:tc>
        <w:tc>
          <w:tcPr>
            <w:tcW w:w="697" w:type="pct"/>
            <w:vAlign w:val="center"/>
          </w:tcPr>
          <w:p w14:paraId="592924F6" w14:textId="29EEB61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5.049,31</w:t>
            </w:r>
          </w:p>
        </w:tc>
      </w:tr>
      <w:tr w:rsidR="00C350D7" w:rsidRPr="00907445" w14:paraId="400A4F0B" w14:textId="76A02939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4E163FEC" w14:textId="68C1EB91" w:rsidR="00C350D7" w:rsidRPr="00907445" w:rsidRDefault="00C350D7" w:rsidP="00272756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 w:rsidRPr="00907445">
              <w:rPr>
                <w:rFonts w:cs="Arial"/>
                <w:color w:val="000000" w:themeColor="text1"/>
                <w:szCs w:val="22"/>
              </w:rPr>
              <w:t>Việt Nam</w:t>
            </w:r>
          </w:p>
        </w:tc>
        <w:tc>
          <w:tcPr>
            <w:tcW w:w="699" w:type="pct"/>
            <w:noWrap/>
            <w:vAlign w:val="center"/>
            <w:hideMark/>
          </w:tcPr>
          <w:p w14:paraId="469F2B0F" w14:textId="59C4B0FA" w:rsidR="00C350D7" w:rsidRPr="0090744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907445">
              <w:rPr>
                <w:rFonts w:cs="Arial"/>
                <w:color w:val="000000" w:themeColor="text1"/>
                <w:szCs w:val="22"/>
              </w:rPr>
              <w:t>2.866,5</w:t>
            </w:r>
          </w:p>
        </w:tc>
        <w:tc>
          <w:tcPr>
            <w:tcW w:w="698" w:type="pct"/>
            <w:noWrap/>
            <w:vAlign w:val="center"/>
            <w:hideMark/>
          </w:tcPr>
          <w:p w14:paraId="30F70283" w14:textId="759FE595" w:rsidR="00C350D7" w:rsidRPr="0090744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907445">
              <w:rPr>
                <w:rFonts w:cs="Arial"/>
                <w:color w:val="000000" w:themeColor="text1"/>
                <w:szCs w:val="22"/>
              </w:rPr>
              <w:t>3.972,5</w:t>
            </w:r>
          </w:p>
        </w:tc>
        <w:tc>
          <w:tcPr>
            <w:tcW w:w="698" w:type="pct"/>
            <w:noWrap/>
            <w:vAlign w:val="center"/>
            <w:hideMark/>
          </w:tcPr>
          <w:p w14:paraId="0F283296" w14:textId="73AA4629" w:rsidR="00C350D7" w:rsidRPr="0090744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907445">
              <w:rPr>
                <w:rFonts w:cs="Arial"/>
                <w:color w:val="000000" w:themeColor="text1"/>
                <w:szCs w:val="22"/>
              </w:rPr>
              <w:t>3.870,7</w:t>
            </w:r>
          </w:p>
        </w:tc>
        <w:tc>
          <w:tcPr>
            <w:tcW w:w="698" w:type="pct"/>
            <w:noWrap/>
            <w:vAlign w:val="center"/>
            <w:hideMark/>
          </w:tcPr>
          <w:p w14:paraId="1429538D" w14:textId="09ED4BBB" w:rsidR="00C350D7" w:rsidRPr="0090744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907445">
              <w:rPr>
                <w:rFonts w:cs="Arial"/>
                <w:color w:val="000000" w:themeColor="text1"/>
                <w:szCs w:val="22"/>
              </w:rPr>
              <w:t>4.303,7</w:t>
            </w:r>
          </w:p>
        </w:tc>
        <w:tc>
          <w:tcPr>
            <w:tcW w:w="698" w:type="pct"/>
            <w:noWrap/>
            <w:vAlign w:val="center"/>
            <w:hideMark/>
          </w:tcPr>
          <w:p w14:paraId="1076FE66" w14:textId="7509C5F1" w:rsidR="00C350D7" w:rsidRPr="0090744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907445">
              <w:rPr>
                <w:rFonts w:cs="Arial"/>
                <w:color w:val="000000" w:themeColor="text1"/>
                <w:szCs w:val="22"/>
              </w:rPr>
              <w:t>3.391,2</w:t>
            </w:r>
          </w:p>
        </w:tc>
        <w:tc>
          <w:tcPr>
            <w:tcW w:w="697" w:type="pct"/>
            <w:vAlign w:val="center"/>
          </w:tcPr>
          <w:p w14:paraId="19B9A73B" w14:textId="5CFBAD64" w:rsidR="00C350D7" w:rsidRPr="0090744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907445">
              <w:rPr>
                <w:rFonts w:cs="Arial"/>
                <w:color w:val="000000"/>
              </w:rPr>
              <w:t>3.868,60</w:t>
            </w:r>
          </w:p>
        </w:tc>
      </w:tr>
      <w:tr w:rsidR="00C350D7" w:rsidRPr="00907445" w14:paraId="30489246" w14:textId="1A9E70C3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6687377B" w14:textId="027401EC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Canada</w:t>
            </w:r>
          </w:p>
        </w:tc>
        <w:tc>
          <w:tcPr>
            <w:tcW w:w="699" w:type="pct"/>
            <w:noWrap/>
            <w:vAlign w:val="center"/>
            <w:hideMark/>
          </w:tcPr>
          <w:p w14:paraId="6C684565" w14:textId="6D227377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2.049,1</w:t>
            </w:r>
          </w:p>
        </w:tc>
        <w:tc>
          <w:tcPr>
            <w:tcW w:w="698" w:type="pct"/>
            <w:noWrap/>
            <w:vAlign w:val="center"/>
            <w:hideMark/>
          </w:tcPr>
          <w:p w14:paraId="3A1C22D1" w14:textId="711F2B5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1.847,5</w:t>
            </w:r>
          </w:p>
        </w:tc>
        <w:tc>
          <w:tcPr>
            <w:tcW w:w="698" w:type="pct"/>
            <w:noWrap/>
            <w:vAlign w:val="center"/>
            <w:hideMark/>
          </w:tcPr>
          <w:p w14:paraId="64706BD6" w14:textId="178B0DFE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2.926,4</w:t>
            </w:r>
          </w:p>
        </w:tc>
        <w:tc>
          <w:tcPr>
            <w:tcW w:w="698" w:type="pct"/>
            <w:noWrap/>
            <w:vAlign w:val="center"/>
            <w:hideMark/>
          </w:tcPr>
          <w:p w14:paraId="47E5EE9F" w14:textId="619F91E3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2.471,8</w:t>
            </w:r>
          </w:p>
        </w:tc>
        <w:tc>
          <w:tcPr>
            <w:tcW w:w="698" w:type="pct"/>
            <w:noWrap/>
            <w:vAlign w:val="center"/>
            <w:hideMark/>
          </w:tcPr>
          <w:p w14:paraId="5B002998" w14:textId="1845A903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2.282,7</w:t>
            </w:r>
          </w:p>
        </w:tc>
        <w:tc>
          <w:tcPr>
            <w:tcW w:w="697" w:type="pct"/>
            <w:vAlign w:val="center"/>
          </w:tcPr>
          <w:p w14:paraId="02CFC353" w14:textId="78BE8BEB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2.407,17</w:t>
            </w:r>
          </w:p>
        </w:tc>
      </w:tr>
      <w:tr w:rsidR="00C350D7" w:rsidRPr="00907445" w14:paraId="250CC71B" w14:textId="20CAE89A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6B204A0A" w14:textId="7C7B05BD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Trung Quốc</w:t>
            </w:r>
          </w:p>
        </w:tc>
        <w:tc>
          <w:tcPr>
            <w:tcW w:w="699" w:type="pct"/>
            <w:noWrap/>
            <w:vAlign w:val="center"/>
            <w:hideMark/>
          </w:tcPr>
          <w:p w14:paraId="50C54DD4" w14:textId="6656DF03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2.214,9</w:t>
            </w:r>
          </w:p>
        </w:tc>
        <w:tc>
          <w:tcPr>
            <w:tcW w:w="698" w:type="pct"/>
            <w:noWrap/>
            <w:vAlign w:val="center"/>
            <w:hideMark/>
          </w:tcPr>
          <w:p w14:paraId="6ABCE81A" w14:textId="49136D6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1.753,3</w:t>
            </w:r>
          </w:p>
        </w:tc>
        <w:tc>
          <w:tcPr>
            <w:tcW w:w="698" w:type="pct"/>
            <w:noWrap/>
            <w:vAlign w:val="center"/>
            <w:hideMark/>
          </w:tcPr>
          <w:p w14:paraId="6C210CE7" w14:textId="0F26802D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2.239,8</w:t>
            </w:r>
          </w:p>
        </w:tc>
        <w:tc>
          <w:tcPr>
            <w:tcW w:w="698" w:type="pct"/>
            <w:noWrap/>
            <w:vAlign w:val="center"/>
            <w:hideMark/>
          </w:tcPr>
          <w:p w14:paraId="4AF8E37E" w14:textId="23DCF2EC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2.044,5</w:t>
            </w:r>
          </w:p>
        </w:tc>
        <w:tc>
          <w:tcPr>
            <w:tcW w:w="698" w:type="pct"/>
            <w:noWrap/>
            <w:vAlign w:val="center"/>
            <w:hideMark/>
          </w:tcPr>
          <w:p w14:paraId="493C3011" w14:textId="788A7ADB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2.054,9</w:t>
            </w:r>
          </w:p>
        </w:tc>
        <w:tc>
          <w:tcPr>
            <w:tcW w:w="697" w:type="pct"/>
            <w:vAlign w:val="center"/>
          </w:tcPr>
          <w:p w14:paraId="45D760E8" w14:textId="2E6D03EA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2.244,11</w:t>
            </w:r>
          </w:p>
        </w:tc>
      </w:tr>
      <w:tr w:rsidR="00C350D7" w:rsidRPr="00907445" w14:paraId="332D5050" w14:textId="6C80656B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763F22DC" w14:textId="52108B59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Indonesia</w:t>
            </w:r>
          </w:p>
        </w:tc>
        <w:tc>
          <w:tcPr>
            <w:tcW w:w="699" w:type="pct"/>
            <w:noWrap/>
            <w:vAlign w:val="center"/>
            <w:hideMark/>
          </w:tcPr>
          <w:p w14:paraId="6F2939C5" w14:textId="329D8DC9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1.636,1</w:t>
            </w:r>
          </w:p>
        </w:tc>
        <w:tc>
          <w:tcPr>
            <w:tcW w:w="698" w:type="pct"/>
            <w:noWrap/>
            <w:vAlign w:val="center"/>
            <w:hideMark/>
          </w:tcPr>
          <w:p w14:paraId="37678AFA" w14:textId="1A4D0EC8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2.046,4</w:t>
            </w:r>
          </w:p>
        </w:tc>
        <w:tc>
          <w:tcPr>
            <w:tcW w:w="698" w:type="pct"/>
            <w:noWrap/>
            <w:vAlign w:val="center"/>
            <w:hideMark/>
          </w:tcPr>
          <w:p w14:paraId="1A4B785B" w14:textId="4B607EFB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2.246,4</w:t>
            </w:r>
          </w:p>
        </w:tc>
        <w:tc>
          <w:tcPr>
            <w:tcW w:w="698" w:type="pct"/>
            <w:noWrap/>
            <w:vAlign w:val="center"/>
            <w:hideMark/>
          </w:tcPr>
          <w:p w14:paraId="5C55053C" w14:textId="66ADCE2C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2.186,5</w:t>
            </w:r>
          </w:p>
        </w:tc>
        <w:tc>
          <w:tcPr>
            <w:tcW w:w="698" w:type="pct"/>
            <w:noWrap/>
            <w:vAlign w:val="center"/>
            <w:hideMark/>
          </w:tcPr>
          <w:p w14:paraId="44B6C841" w14:textId="75DCD7D4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1.755,5</w:t>
            </w:r>
          </w:p>
        </w:tc>
        <w:tc>
          <w:tcPr>
            <w:tcW w:w="697" w:type="pct"/>
            <w:vAlign w:val="center"/>
          </w:tcPr>
          <w:p w14:paraId="035C4D7E" w14:textId="1E37F033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1.694,46</w:t>
            </w:r>
          </w:p>
        </w:tc>
      </w:tr>
      <w:tr w:rsidR="00C350D7" w:rsidRPr="00907445" w14:paraId="7556B250" w14:textId="1A12FF7F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6C6ED9B6" w14:textId="6DD7C005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Thái Lan</w:t>
            </w:r>
          </w:p>
        </w:tc>
        <w:tc>
          <w:tcPr>
            <w:tcW w:w="699" w:type="pct"/>
            <w:noWrap/>
            <w:vAlign w:val="center"/>
            <w:hideMark/>
          </w:tcPr>
          <w:p w14:paraId="73A31459" w14:textId="3DA434BE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1.683,6</w:t>
            </w:r>
          </w:p>
        </w:tc>
        <w:tc>
          <w:tcPr>
            <w:tcW w:w="698" w:type="pct"/>
            <w:noWrap/>
            <w:vAlign w:val="center"/>
            <w:hideMark/>
          </w:tcPr>
          <w:p w14:paraId="5A95E84D" w14:textId="0429D67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1.444,4</w:t>
            </w:r>
          </w:p>
        </w:tc>
        <w:tc>
          <w:tcPr>
            <w:tcW w:w="698" w:type="pct"/>
            <w:noWrap/>
            <w:vAlign w:val="center"/>
            <w:hideMark/>
          </w:tcPr>
          <w:p w14:paraId="43FDB601" w14:textId="2A8BE674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1.566,2</w:t>
            </w:r>
          </w:p>
        </w:tc>
        <w:tc>
          <w:tcPr>
            <w:tcW w:w="698" w:type="pct"/>
            <w:noWrap/>
            <w:vAlign w:val="center"/>
            <w:hideMark/>
          </w:tcPr>
          <w:p w14:paraId="773C0AA5" w14:textId="38EF3DE3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1.506,7</w:t>
            </w:r>
          </w:p>
        </w:tc>
        <w:tc>
          <w:tcPr>
            <w:tcW w:w="698" w:type="pct"/>
            <w:noWrap/>
            <w:vAlign w:val="center"/>
            <w:hideMark/>
          </w:tcPr>
          <w:p w14:paraId="55714451" w14:textId="4660739A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1.320,0</w:t>
            </w:r>
          </w:p>
        </w:tc>
        <w:tc>
          <w:tcPr>
            <w:tcW w:w="697" w:type="pct"/>
            <w:vAlign w:val="center"/>
          </w:tcPr>
          <w:p w14:paraId="5F838FFE" w14:textId="12B655C9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1.234,54</w:t>
            </w:r>
          </w:p>
        </w:tc>
      </w:tr>
      <w:tr w:rsidR="00C350D7" w:rsidRPr="00907445" w14:paraId="667C309E" w14:textId="6EAB3B66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1A038D91" w14:textId="772340E0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Hà Lan</w:t>
            </w:r>
          </w:p>
        </w:tc>
        <w:tc>
          <w:tcPr>
            <w:tcW w:w="699" w:type="pct"/>
            <w:noWrap/>
            <w:vAlign w:val="center"/>
            <w:hideMark/>
          </w:tcPr>
          <w:p w14:paraId="155AB9BD" w14:textId="315C3C4F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715,8</w:t>
            </w:r>
          </w:p>
        </w:tc>
        <w:tc>
          <w:tcPr>
            <w:tcW w:w="698" w:type="pct"/>
            <w:noWrap/>
            <w:vAlign w:val="center"/>
            <w:hideMark/>
          </w:tcPr>
          <w:p w14:paraId="5B9C28E8" w14:textId="3AE22C74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935,9</w:t>
            </w:r>
          </w:p>
        </w:tc>
        <w:tc>
          <w:tcPr>
            <w:tcW w:w="698" w:type="pct"/>
            <w:noWrap/>
            <w:vAlign w:val="center"/>
            <w:hideMark/>
          </w:tcPr>
          <w:p w14:paraId="10DA315D" w14:textId="7945E947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1.088,2</w:t>
            </w:r>
          </w:p>
        </w:tc>
        <w:tc>
          <w:tcPr>
            <w:tcW w:w="698" w:type="pct"/>
            <w:noWrap/>
            <w:vAlign w:val="center"/>
            <w:hideMark/>
          </w:tcPr>
          <w:p w14:paraId="1DA47189" w14:textId="216B4A62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1.058,0</w:t>
            </w:r>
          </w:p>
        </w:tc>
        <w:tc>
          <w:tcPr>
            <w:tcW w:w="698" w:type="pct"/>
            <w:noWrap/>
            <w:vAlign w:val="center"/>
            <w:hideMark/>
          </w:tcPr>
          <w:p w14:paraId="48A469D0" w14:textId="2F516DE5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999,8</w:t>
            </w:r>
          </w:p>
        </w:tc>
        <w:tc>
          <w:tcPr>
            <w:tcW w:w="697" w:type="pct"/>
            <w:vAlign w:val="center"/>
          </w:tcPr>
          <w:p w14:paraId="5C21A815" w14:textId="0F2BC46C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1.023,07</w:t>
            </w:r>
          </w:p>
        </w:tc>
      </w:tr>
      <w:tr w:rsidR="00C350D7" w:rsidRPr="00907445" w14:paraId="65604692" w14:textId="7942442B" w:rsidTr="00C350D7">
        <w:trPr>
          <w:trHeight w:val="401"/>
        </w:trPr>
        <w:tc>
          <w:tcPr>
            <w:tcW w:w="810" w:type="pct"/>
            <w:noWrap/>
            <w:vAlign w:val="center"/>
            <w:hideMark/>
          </w:tcPr>
          <w:p w14:paraId="4562185B" w14:textId="5A975F23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Argentina</w:t>
            </w:r>
          </w:p>
        </w:tc>
        <w:tc>
          <w:tcPr>
            <w:tcW w:w="699" w:type="pct"/>
            <w:noWrap/>
            <w:vAlign w:val="center"/>
            <w:hideMark/>
          </w:tcPr>
          <w:p w14:paraId="5F4D37AB" w14:textId="676338AA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763,8</w:t>
            </w:r>
          </w:p>
        </w:tc>
        <w:tc>
          <w:tcPr>
            <w:tcW w:w="698" w:type="pct"/>
            <w:noWrap/>
            <w:vAlign w:val="center"/>
            <w:hideMark/>
          </w:tcPr>
          <w:p w14:paraId="1BCA817A" w14:textId="60473FBB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821,5</w:t>
            </w:r>
          </w:p>
        </w:tc>
        <w:tc>
          <w:tcPr>
            <w:tcW w:w="698" w:type="pct"/>
            <w:noWrap/>
            <w:vAlign w:val="center"/>
            <w:hideMark/>
          </w:tcPr>
          <w:p w14:paraId="42D5D86C" w14:textId="403A0D7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1.189,1</w:t>
            </w:r>
          </w:p>
        </w:tc>
        <w:tc>
          <w:tcPr>
            <w:tcW w:w="698" w:type="pct"/>
            <w:noWrap/>
            <w:vAlign w:val="center"/>
            <w:hideMark/>
          </w:tcPr>
          <w:p w14:paraId="20DC7C6E" w14:textId="5CAFDB91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890,2</w:t>
            </w:r>
          </w:p>
        </w:tc>
        <w:tc>
          <w:tcPr>
            <w:tcW w:w="698" w:type="pct"/>
            <w:noWrap/>
            <w:vAlign w:val="center"/>
            <w:hideMark/>
          </w:tcPr>
          <w:p w14:paraId="459E4F98" w14:textId="1C7AE1D0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836,8</w:t>
            </w:r>
          </w:p>
        </w:tc>
        <w:tc>
          <w:tcPr>
            <w:tcW w:w="697" w:type="pct"/>
            <w:vAlign w:val="center"/>
          </w:tcPr>
          <w:p w14:paraId="5B8D269A" w14:textId="71457694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920,59</w:t>
            </w:r>
          </w:p>
        </w:tc>
      </w:tr>
      <w:tr w:rsidR="00C350D7" w:rsidRPr="00907445" w14:paraId="02C0A6CD" w14:textId="30DF05BE" w:rsidTr="00C350D7">
        <w:trPr>
          <w:trHeight w:val="401"/>
        </w:trPr>
        <w:tc>
          <w:tcPr>
            <w:tcW w:w="81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9802C67" w14:textId="2DCF57EC" w:rsidR="00C350D7" w:rsidRPr="00907445" w:rsidRDefault="00C350D7" w:rsidP="00272756">
            <w:pPr>
              <w:jc w:val="lef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Hoa Kỳ</w:t>
            </w:r>
          </w:p>
        </w:tc>
        <w:tc>
          <w:tcPr>
            <w:tcW w:w="69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5342B56" w14:textId="158CBD76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1.001,9</w:t>
            </w:r>
          </w:p>
        </w:tc>
        <w:tc>
          <w:tcPr>
            <w:tcW w:w="6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47DD4C" w14:textId="4D29471B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606,3</w:t>
            </w:r>
          </w:p>
        </w:tc>
        <w:tc>
          <w:tcPr>
            <w:tcW w:w="6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C0169FA" w14:textId="7C2B8A2D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995,0</w:t>
            </w:r>
          </w:p>
        </w:tc>
        <w:tc>
          <w:tcPr>
            <w:tcW w:w="6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D4B6C98" w14:textId="79DB0439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780,8</w:t>
            </w:r>
          </w:p>
        </w:tc>
        <w:tc>
          <w:tcPr>
            <w:tcW w:w="6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191D5B6" w14:textId="7EF8E75B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szCs w:val="22"/>
              </w:rPr>
              <w:t>793,1</w:t>
            </w:r>
          </w:p>
        </w:tc>
        <w:tc>
          <w:tcPr>
            <w:tcW w:w="697" w:type="pct"/>
            <w:tcBorders>
              <w:bottom w:val="single" w:sz="18" w:space="0" w:color="8AB833" w:themeColor="accent2"/>
            </w:tcBorders>
            <w:vAlign w:val="center"/>
          </w:tcPr>
          <w:p w14:paraId="41856ECE" w14:textId="35F40665" w:rsidR="00C350D7" w:rsidRPr="00907445" w:rsidRDefault="00C350D7" w:rsidP="00272756">
            <w:pPr>
              <w:jc w:val="right"/>
              <w:rPr>
                <w:rFonts w:cs="Arial"/>
                <w:szCs w:val="22"/>
              </w:rPr>
            </w:pPr>
            <w:r w:rsidRPr="00907445">
              <w:rPr>
                <w:rFonts w:cs="Arial"/>
                <w:color w:val="000000"/>
              </w:rPr>
              <w:t>808,17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