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13.1: Diện tích nuôi trồng cá tra các tỉnh vùng Đồng bằng sông Cửu Long (ha)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127"/>
        <w:gridCol w:w="1501"/>
        <w:gridCol w:w="1503"/>
        <w:gridCol w:w="1503"/>
        <w:gridCol w:w="1503"/>
        <w:gridCol w:w="1500"/>
      </w:tblGrid>
      <w:tr w:rsidR="00AD7F43" w:rsidRPr="00AA1785" w14:paraId="1035D18F" w14:textId="77777777" w:rsidTr="00BA2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1103" w:type="pct"/>
            <w:noWrap/>
            <w:hideMark/>
          </w:tcPr>
          <w:p w14:paraId="71E05EA3" w14:textId="77777777" w:rsidR="006A0CDA" w:rsidRPr="00AA1785" w:rsidRDefault="006A0CDA" w:rsidP="0035290A">
            <w:pPr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 </w:t>
            </w:r>
          </w:p>
        </w:tc>
        <w:tc>
          <w:tcPr>
            <w:tcW w:w="779" w:type="pct"/>
            <w:noWrap/>
            <w:vAlign w:val="center"/>
            <w:hideMark/>
          </w:tcPr>
          <w:p w14:paraId="479B9404" w14:textId="77777777" w:rsidR="006A0CDA" w:rsidRPr="00AA1785" w:rsidRDefault="006A0CDA" w:rsidP="0000543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2019</w:t>
            </w:r>
          </w:p>
        </w:tc>
        <w:tc>
          <w:tcPr>
            <w:tcW w:w="780" w:type="pct"/>
            <w:noWrap/>
            <w:vAlign w:val="center"/>
            <w:hideMark/>
          </w:tcPr>
          <w:p w14:paraId="368A4096" w14:textId="77777777" w:rsidR="006A0CDA" w:rsidRPr="00AA1785" w:rsidRDefault="006A0CDA" w:rsidP="0000543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780" w:type="pct"/>
            <w:noWrap/>
            <w:vAlign w:val="center"/>
            <w:hideMark/>
          </w:tcPr>
          <w:p w14:paraId="70DC79E1" w14:textId="77777777" w:rsidR="006A0CDA" w:rsidRPr="00AA1785" w:rsidRDefault="006A0CDA" w:rsidP="0000543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780" w:type="pct"/>
            <w:noWrap/>
            <w:vAlign w:val="center"/>
            <w:hideMark/>
          </w:tcPr>
          <w:p w14:paraId="553CA034" w14:textId="77777777" w:rsidR="006A0CDA" w:rsidRPr="00AA1785" w:rsidRDefault="006A0CDA" w:rsidP="0000543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780" w:type="pct"/>
            <w:noWrap/>
            <w:vAlign w:val="center"/>
            <w:hideMark/>
          </w:tcPr>
          <w:p w14:paraId="11DAC149" w14:textId="77777777" w:rsidR="006A0CDA" w:rsidRPr="00AA1785" w:rsidRDefault="006A0CDA" w:rsidP="0000543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</w:tr>
      <w:tr w:rsidR="00F371A2" w:rsidRPr="00AA1785" w14:paraId="7038A9EC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540EBD98" w14:textId="18EF395E" w:rsidR="00F371A2" w:rsidRPr="00AA1785" w:rsidRDefault="00BA2F39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Tổng d</w:t>
            </w:r>
            <w:r w:rsidR="00F371A2" w:rsidRPr="00AA1785">
              <w:rPr>
                <w:rFonts w:cs="Arial"/>
                <w:szCs w:val="22"/>
              </w:rPr>
              <w:t xml:space="preserve">iện tích </w:t>
            </w:r>
          </w:p>
        </w:tc>
        <w:tc>
          <w:tcPr>
            <w:tcW w:w="779" w:type="pct"/>
            <w:noWrap/>
            <w:vAlign w:val="center"/>
            <w:hideMark/>
          </w:tcPr>
          <w:p w14:paraId="548C5974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21.412,7</w:t>
            </w:r>
          </w:p>
        </w:tc>
        <w:tc>
          <w:tcPr>
            <w:tcW w:w="780" w:type="pct"/>
            <w:noWrap/>
            <w:vAlign w:val="center"/>
            <w:hideMark/>
          </w:tcPr>
          <w:p w14:paraId="2750A895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18.768,0</w:t>
            </w:r>
          </w:p>
        </w:tc>
        <w:tc>
          <w:tcPr>
            <w:tcW w:w="780" w:type="pct"/>
            <w:noWrap/>
            <w:vAlign w:val="center"/>
            <w:hideMark/>
          </w:tcPr>
          <w:p w14:paraId="5C60361E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20.039,1</w:t>
            </w:r>
          </w:p>
        </w:tc>
        <w:tc>
          <w:tcPr>
            <w:tcW w:w="780" w:type="pct"/>
            <w:noWrap/>
            <w:vAlign w:val="center"/>
            <w:hideMark/>
          </w:tcPr>
          <w:p w14:paraId="7208FC81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20.295,3</w:t>
            </w:r>
          </w:p>
        </w:tc>
        <w:tc>
          <w:tcPr>
            <w:tcW w:w="780" w:type="pct"/>
            <w:noWrap/>
            <w:vAlign w:val="center"/>
            <w:hideMark/>
          </w:tcPr>
          <w:p w14:paraId="5DCBD85F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21.961,1</w:t>
            </w:r>
          </w:p>
        </w:tc>
      </w:tr>
      <w:tr w:rsidR="00F371A2" w:rsidRPr="00AA1785" w14:paraId="12FEA18D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48DBB4C6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Sóc Trăng</w:t>
            </w:r>
          </w:p>
        </w:tc>
        <w:tc>
          <w:tcPr>
            <w:tcW w:w="779" w:type="pct"/>
            <w:noWrap/>
            <w:vAlign w:val="center"/>
            <w:hideMark/>
          </w:tcPr>
          <w:p w14:paraId="2FB2FB74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7.585,0</w:t>
            </w:r>
          </w:p>
        </w:tc>
        <w:tc>
          <w:tcPr>
            <w:tcW w:w="780" w:type="pct"/>
            <w:noWrap/>
            <w:vAlign w:val="center"/>
            <w:hideMark/>
          </w:tcPr>
          <w:p w14:paraId="00655DB9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7.400,0</w:t>
            </w:r>
          </w:p>
        </w:tc>
        <w:tc>
          <w:tcPr>
            <w:tcW w:w="780" w:type="pct"/>
            <w:noWrap/>
            <w:vAlign w:val="center"/>
            <w:hideMark/>
          </w:tcPr>
          <w:p w14:paraId="4BC927BF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7.079,5</w:t>
            </w:r>
          </w:p>
        </w:tc>
        <w:tc>
          <w:tcPr>
            <w:tcW w:w="780" w:type="pct"/>
            <w:noWrap/>
            <w:vAlign w:val="center"/>
            <w:hideMark/>
          </w:tcPr>
          <w:p w14:paraId="7F06A44C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6.927,0</w:t>
            </w:r>
          </w:p>
        </w:tc>
        <w:tc>
          <w:tcPr>
            <w:tcW w:w="780" w:type="pct"/>
            <w:noWrap/>
            <w:vAlign w:val="center"/>
            <w:hideMark/>
          </w:tcPr>
          <w:p w14:paraId="3CDA0500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6.727,9</w:t>
            </w:r>
          </w:p>
        </w:tc>
      </w:tr>
      <w:tr w:rsidR="00F371A2" w:rsidRPr="00AA1785" w14:paraId="3CE5C403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4D885BD0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Đồng Tháp</w:t>
            </w:r>
          </w:p>
        </w:tc>
        <w:tc>
          <w:tcPr>
            <w:tcW w:w="779" w:type="pct"/>
            <w:noWrap/>
            <w:vAlign w:val="center"/>
            <w:hideMark/>
          </w:tcPr>
          <w:p w14:paraId="0337203F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2.186,0</w:t>
            </w:r>
          </w:p>
        </w:tc>
        <w:tc>
          <w:tcPr>
            <w:tcW w:w="780" w:type="pct"/>
            <w:noWrap/>
            <w:vAlign w:val="center"/>
            <w:hideMark/>
          </w:tcPr>
          <w:p w14:paraId="74DCB0A7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2.112,0</w:t>
            </w:r>
          </w:p>
        </w:tc>
        <w:tc>
          <w:tcPr>
            <w:tcW w:w="780" w:type="pct"/>
            <w:noWrap/>
            <w:vAlign w:val="center"/>
            <w:hideMark/>
          </w:tcPr>
          <w:p w14:paraId="5171F779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2.680,0</w:t>
            </w:r>
          </w:p>
        </w:tc>
        <w:tc>
          <w:tcPr>
            <w:tcW w:w="780" w:type="pct"/>
            <w:noWrap/>
            <w:vAlign w:val="center"/>
            <w:hideMark/>
          </w:tcPr>
          <w:p w14:paraId="1C2FB0A8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2.417,2</w:t>
            </w:r>
          </w:p>
        </w:tc>
        <w:tc>
          <w:tcPr>
            <w:tcW w:w="780" w:type="pct"/>
            <w:noWrap/>
            <w:vAlign w:val="center"/>
            <w:hideMark/>
          </w:tcPr>
          <w:p w14:paraId="6C98CC62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3.005,6</w:t>
            </w:r>
          </w:p>
        </w:tc>
      </w:tr>
      <w:tr w:rsidR="00F371A2" w:rsidRPr="00AA1785" w14:paraId="2464F79C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559D7D08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Kiên Giang</w:t>
            </w:r>
          </w:p>
        </w:tc>
        <w:tc>
          <w:tcPr>
            <w:tcW w:w="779" w:type="pct"/>
            <w:noWrap/>
            <w:vAlign w:val="center"/>
            <w:hideMark/>
          </w:tcPr>
          <w:p w14:paraId="15D282DC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1.739,0</w:t>
            </w:r>
          </w:p>
        </w:tc>
        <w:tc>
          <w:tcPr>
            <w:tcW w:w="780" w:type="pct"/>
            <w:noWrap/>
            <w:vAlign w:val="center"/>
            <w:hideMark/>
          </w:tcPr>
          <w:p w14:paraId="47F2FB6D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1.502,0</w:t>
            </w:r>
          </w:p>
        </w:tc>
        <w:tc>
          <w:tcPr>
            <w:tcW w:w="780" w:type="pct"/>
            <w:noWrap/>
            <w:vAlign w:val="center"/>
            <w:hideMark/>
          </w:tcPr>
          <w:p w14:paraId="4FA465B4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1.371,0</w:t>
            </w:r>
          </w:p>
        </w:tc>
        <w:tc>
          <w:tcPr>
            <w:tcW w:w="780" w:type="pct"/>
            <w:noWrap/>
            <w:vAlign w:val="center"/>
            <w:hideMark/>
          </w:tcPr>
          <w:p w14:paraId="70DE93D0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1.440,0</w:t>
            </w:r>
          </w:p>
        </w:tc>
        <w:tc>
          <w:tcPr>
            <w:tcW w:w="780" w:type="pct"/>
            <w:noWrap/>
            <w:vAlign w:val="center"/>
            <w:hideMark/>
          </w:tcPr>
          <w:p w14:paraId="25D98235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2.796,6</w:t>
            </w:r>
          </w:p>
        </w:tc>
      </w:tr>
      <w:tr w:rsidR="00F371A2" w:rsidRPr="00AA1785" w14:paraId="0E0CD41C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507BD2AB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Tiền Giang</w:t>
            </w:r>
          </w:p>
        </w:tc>
        <w:tc>
          <w:tcPr>
            <w:tcW w:w="779" w:type="pct"/>
            <w:noWrap/>
            <w:vAlign w:val="center"/>
            <w:hideMark/>
          </w:tcPr>
          <w:p w14:paraId="394DD066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2.329,7</w:t>
            </w:r>
          </w:p>
        </w:tc>
        <w:tc>
          <w:tcPr>
            <w:tcW w:w="780" w:type="pct"/>
            <w:noWrap/>
            <w:vAlign w:val="center"/>
            <w:hideMark/>
          </w:tcPr>
          <w:p w14:paraId="7940B091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1.623,1</w:t>
            </w:r>
          </w:p>
        </w:tc>
        <w:tc>
          <w:tcPr>
            <w:tcW w:w="780" w:type="pct"/>
            <w:noWrap/>
            <w:vAlign w:val="center"/>
            <w:hideMark/>
          </w:tcPr>
          <w:p w14:paraId="41C2B0DF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1.627,4</w:t>
            </w:r>
          </w:p>
        </w:tc>
        <w:tc>
          <w:tcPr>
            <w:tcW w:w="780" w:type="pct"/>
            <w:noWrap/>
            <w:vAlign w:val="center"/>
            <w:hideMark/>
          </w:tcPr>
          <w:p w14:paraId="65084123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1.565,6</w:t>
            </w:r>
          </w:p>
        </w:tc>
        <w:tc>
          <w:tcPr>
            <w:tcW w:w="780" w:type="pct"/>
            <w:noWrap/>
            <w:vAlign w:val="center"/>
            <w:hideMark/>
          </w:tcPr>
          <w:p w14:paraId="08B7CBA9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1.574,5</w:t>
            </w:r>
          </w:p>
        </w:tc>
      </w:tr>
      <w:tr w:rsidR="00F371A2" w:rsidRPr="00AA1785" w14:paraId="4E2E9117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1D31F51D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An Giang</w:t>
            </w:r>
          </w:p>
        </w:tc>
        <w:tc>
          <w:tcPr>
            <w:tcW w:w="779" w:type="pct"/>
            <w:noWrap/>
            <w:vAlign w:val="center"/>
            <w:hideMark/>
          </w:tcPr>
          <w:p w14:paraId="20952331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1.528,0</w:t>
            </w:r>
          </w:p>
        </w:tc>
        <w:tc>
          <w:tcPr>
            <w:tcW w:w="780" w:type="pct"/>
            <w:noWrap/>
            <w:vAlign w:val="center"/>
            <w:hideMark/>
          </w:tcPr>
          <w:p w14:paraId="1473D77C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727,4</w:t>
            </w:r>
          </w:p>
        </w:tc>
        <w:tc>
          <w:tcPr>
            <w:tcW w:w="780" w:type="pct"/>
            <w:noWrap/>
            <w:vAlign w:val="center"/>
            <w:hideMark/>
          </w:tcPr>
          <w:p w14:paraId="3B1E6ADE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1.140,0</w:t>
            </w:r>
          </w:p>
        </w:tc>
        <w:tc>
          <w:tcPr>
            <w:tcW w:w="780" w:type="pct"/>
            <w:noWrap/>
            <w:vAlign w:val="center"/>
            <w:hideMark/>
          </w:tcPr>
          <w:p w14:paraId="18F690AE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1.341,7</w:t>
            </w:r>
          </w:p>
        </w:tc>
        <w:tc>
          <w:tcPr>
            <w:tcW w:w="780" w:type="pct"/>
            <w:noWrap/>
            <w:vAlign w:val="center"/>
            <w:hideMark/>
          </w:tcPr>
          <w:p w14:paraId="4619285F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1.298,7</w:t>
            </w:r>
          </w:p>
        </w:tc>
      </w:tr>
      <w:tr w:rsidR="00F371A2" w:rsidRPr="00AA1785" w14:paraId="57CA6166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6B80EB41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Trà Vinh</w:t>
            </w:r>
          </w:p>
        </w:tc>
        <w:tc>
          <w:tcPr>
            <w:tcW w:w="779" w:type="pct"/>
            <w:noWrap/>
            <w:vAlign w:val="center"/>
            <w:hideMark/>
          </w:tcPr>
          <w:p w14:paraId="4BCE1CE4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56,7</w:t>
            </w:r>
          </w:p>
        </w:tc>
        <w:tc>
          <w:tcPr>
            <w:tcW w:w="780" w:type="pct"/>
            <w:noWrap/>
            <w:vAlign w:val="center"/>
            <w:hideMark/>
          </w:tcPr>
          <w:p w14:paraId="3D372F78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24,7</w:t>
            </w:r>
          </w:p>
        </w:tc>
        <w:tc>
          <w:tcPr>
            <w:tcW w:w="780" w:type="pct"/>
            <w:noWrap/>
            <w:vAlign w:val="center"/>
            <w:hideMark/>
          </w:tcPr>
          <w:p w14:paraId="0924E3DE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1.122,4</w:t>
            </w:r>
          </w:p>
        </w:tc>
        <w:tc>
          <w:tcPr>
            <w:tcW w:w="780" w:type="pct"/>
            <w:noWrap/>
            <w:vAlign w:val="center"/>
            <w:hideMark/>
          </w:tcPr>
          <w:p w14:paraId="674663E2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1.196,3</w:t>
            </w:r>
          </w:p>
        </w:tc>
        <w:tc>
          <w:tcPr>
            <w:tcW w:w="780" w:type="pct"/>
            <w:noWrap/>
            <w:vAlign w:val="center"/>
            <w:hideMark/>
          </w:tcPr>
          <w:p w14:paraId="1272C3B3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1.218,1</w:t>
            </w:r>
          </w:p>
        </w:tc>
      </w:tr>
      <w:tr w:rsidR="00F371A2" w:rsidRPr="00AA1785" w14:paraId="175A31E2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0A0768D0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Long An</w:t>
            </w:r>
          </w:p>
        </w:tc>
        <w:tc>
          <w:tcPr>
            <w:tcW w:w="779" w:type="pct"/>
            <w:noWrap/>
            <w:vAlign w:val="center"/>
            <w:hideMark/>
          </w:tcPr>
          <w:p w14:paraId="594CB679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891,3</w:t>
            </w:r>
          </w:p>
        </w:tc>
        <w:tc>
          <w:tcPr>
            <w:tcW w:w="780" w:type="pct"/>
            <w:noWrap/>
            <w:vAlign w:val="center"/>
            <w:hideMark/>
          </w:tcPr>
          <w:p w14:paraId="6F0121A9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844,6</w:t>
            </w:r>
          </w:p>
        </w:tc>
        <w:tc>
          <w:tcPr>
            <w:tcW w:w="780" w:type="pct"/>
            <w:noWrap/>
            <w:vAlign w:val="center"/>
            <w:hideMark/>
          </w:tcPr>
          <w:p w14:paraId="19754B34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826,8</w:t>
            </w:r>
          </w:p>
        </w:tc>
        <w:tc>
          <w:tcPr>
            <w:tcW w:w="780" w:type="pct"/>
            <w:noWrap/>
            <w:vAlign w:val="center"/>
            <w:hideMark/>
          </w:tcPr>
          <w:p w14:paraId="43D2D8A4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917,0</w:t>
            </w:r>
          </w:p>
        </w:tc>
        <w:tc>
          <w:tcPr>
            <w:tcW w:w="780" w:type="pct"/>
            <w:noWrap/>
            <w:vAlign w:val="center"/>
            <w:hideMark/>
          </w:tcPr>
          <w:p w14:paraId="0ACDE1C0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1.067,4</w:t>
            </w:r>
          </w:p>
        </w:tc>
      </w:tr>
      <w:tr w:rsidR="00F371A2" w:rsidRPr="00AA1785" w14:paraId="63B303C6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7A38683D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Hậu Giang</w:t>
            </w:r>
          </w:p>
        </w:tc>
        <w:tc>
          <w:tcPr>
            <w:tcW w:w="779" w:type="pct"/>
            <w:noWrap/>
            <w:vAlign w:val="center"/>
            <w:hideMark/>
          </w:tcPr>
          <w:p w14:paraId="6103F4C1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671,1</w:t>
            </w:r>
          </w:p>
        </w:tc>
        <w:tc>
          <w:tcPr>
            <w:tcW w:w="780" w:type="pct"/>
            <w:noWrap/>
            <w:vAlign w:val="center"/>
            <w:hideMark/>
          </w:tcPr>
          <w:p w14:paraId="6FD16F0B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692,1</w:t>
            </w:r>
          </w:p>
        </w:tc>
        <w:tc>
          <w:tcPr>
            <w:tcW w:w="780" w:type="pct"/>
            <w:noWrap/>
            <w:vAlign w:val="center"/>
            <w:hideMark/>
          </w:tcPr>
          <w:p w14:paraId="509DFE85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719,2</w:t>
            </w:r>
          </w:p>
        </w:tc>
        <w:tc>
          <w:tcPr>
            <w:tcW w:w="780" w:type="pct"/>
            <w:noWrap/>
            <w:vAlign w:val="center"/>
            <w:hideMark/>
          </w:tcPr>
          <w:p w14:paraId="583A022A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736,6</w:t>
            </w:r>
          </w:p>
        </w:tc>
        <w:tc>
          <w:tcPr>
            <w:tcW w:w="780" w:type="pct"/>
            <w:noWrap/>
            <w:vAlign w:val="center"/>
            <w:hideMark/>
          </w:tcPr>
          <w:p w14:paraId="4471FAE5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917,9</w:t>
            </w:r>
          </w:p>
        </w:tc>
      </w:tr>
      <w:tr w:rsidR="00F371A2" w:rsidRPr="00AA1785" w14:paraId="79CFD28B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65A4A1F0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Bến Tre</w:t>
            </w:r>
          </w:p>
        </w:tc>
        <w:tc>
          <w:tcPr>
            <w:tcW w:w="779" w:type="pct"/>
            <w:noWrap/>
            <w:vAlign w:val="center"/>
            <w:hideMark/>
          </w:tcPr>
          <w:p w14:paraId="77E55A50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1.410,0</w:t>
            </w:r>
          </w:p>
        </w:tc>
        <w:tc>
          <w:tcPr>
            <w:tcW w:w="780" w:type="pct"/>
            <w:noWrap/>
            <w:vAlign w:val="center"/>
            <w:hideMark/>
          </w:tcPr>
          <w:p w14:paraId="34C69F02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972,0</w:t>
            </w:r>
          </w:p>
        </w:tc>
        <w:tc>
          <w:tcPr>
            <w:tcW w:w="780" w:type="pct"/>
            <w:noWrap/>
            <w:vAlign w:val="center"/>
            <w:hideMark/>
          </w:tcPr>
          <w:p w14:paraId="42CED197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941,0</w:t>
            </w:r>
          </w:p>
        </w:tc>
        <w:tc>
          <w:tcPr>
            <w:tcW w:w="780" w:type="pct"/>
            <w:noWrap/>
            <w:vAlign w:val="center"/>
            <w:hideMark/>
          </w:tcPr>
          <w:p w14:paraId="134B5ABC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1.038,0</w:t>
            </w:r>
          </w:p>
        </w:tc>
        <w:tc>
          <w:tcPr>
            <w:tcW w:w="780" w:type="pct"/>
            <w:noWrap/>
            <w:vAlign w:val="center"/>
            <w:hideMark/>
          </w:tcPr>
          <w:p w14:paraId="4CE49FB5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873,4</w:t>
            </w:r>
          </w:p>
        </w:tc>
      </w:tr>
      <w:tr w:rsidR="00F371A2" w:rsidRPr="00AA1785" w14:paraId="4884BB40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34CD1F00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Cần Thơ</w:t>
            </w:r>
          </w:p>
        </w:tc>
        <w:tc>
          <w:tcPr>
            <w:tcW w:w="779" w:type="pct"/>
            <w:noWrap/>
            <w:vAlign w:val="center"/>
            <w:hideMark/>
          </w:tcPr>
          <w:p w14:paraId="3C2B0A42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787,6</w:t>
            </w:r>
          </w:p>
        </w:tc>
        <w:tc>
          <w:tcPr>
            <w:tcW w:w="780" w:type="pct"/>
            <w:noWrap/>
            <w:vAlign w:val="center"/>
            <w:hideMark/>
          </w:tcPr>
          <w:p w14:paraId="5A3555D9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736,0</w:t>
            </w:r>
          </w:p>
        </w:tc>
        <w:tc>
          <w:tcPr>
            <w:tcW w:w="780" w:type="pct"/>
            <w:noWrap/>
            <w:vAlign w:val="center"/>
            <w:hideMark/>
          </w:tcPr>
          <w:p w14:paraId="4B2B57CC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722,0</w:t>
            </w:r>
          </w:p>
        </w:tc>
        <w:tc>
          <w:tcPr>
            <w:tcW w:w="780" w:type="pct"/>
            <w:noWrap/>
            <w:vAlign w:val="center"/>
            <w:hideMark/>
          </w:tcPr>
          <w:p w14:paraId="58D41183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762,0</w:t>
            </w:r>
          </w:p>
        </w:tc>
        <w:tc>
          <w:tcPr>
            <w:tcW w:w="780" w:type="pct"/>
            <w:noWrap/>
            <w:vAlign w:val="center"/>
            <w:hideMark/>
          </w:tcPr>
          <w:p w14:paraId="5AB0B7B7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807,8</w:t>
            </w:r>
          </w:p>
        </w:tc>
      </w:tr>
      <w:tr w:rsidR="00F371A2" w:rsidRPr="00AA1785" w14:paraId="4F86A05C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271062F0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Vĩnh Long</w:t>
            </w:r>
          </w:p>
        </w:tc>
        <w:tc>
          <w:tcPr>
            <w:tcW w:w="779" w:type="pct"/>
            <w:noWrap/>
            <w:vAlign w:val="center"/>
            <w:hideMark/>
          </w:tcPr>
          <w:p w14:paraId="3AB05F1D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1.057,1</w:t>
            </w:r>
          </w:p>
        </w:tc>
        <w:tc>
          <w:tcPr>
            <w:tcW w:w="780" w:type="pct"/>
            <w:noWrap/>
            <w:vAlign w:val="center"/>
            <w:hideMark/>
          </w:tcPr>
          <w:p w14:paraId="1B3DB1C8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942,1</w:t>
            </w:r>
          </w:p>
        </w:tc>
        <w:tc>
          <w:tcPr>
            <w:tcW w:w="780" w:type="pct"/>
            <w:noWrap/>
            <w:vAlign w:val="center"/>
            <w:hideMark/>
          </w:tcPr>
          <w:p w14:paraId="28D9FBC2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786,6</w:t>
            </w:r>
          </w:p>
        </w:tc>
        <w:tc>
          <w:tcPr>
            <w:tcW w:w="780" w:type="pct"/>
            <w:noWrap/>
            <w:vAlign w:val="center"/>
            <w:hideMark/>
          </w:tcPr>
          <w:p w14:paraId="4D9BFA7F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858,9</w:t>
            </w:r>
          </w:p>
        </w:tc>
        <w:tc>
          <w:tcPr>
            <w:tcW w:w="780" w:type="pct"/>
            <w:noWrap/>
            <w:vAlign w:val="center"/>
            <w:hideMark/>
          </w:tcPr>
          <w:p w14:paraId="73E5BCBD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797,3</w:t>
            </w:r>
          </w:p>
        </w:tc>
      </w:tr>
      <w:tr w:rsidR="00F371A2" w:rsidRPr="00AA1785" w14:paraId="241159E4" w14:textId="77777777" w:rsidTr="00BA2F39">
        <w:trPr>
          <w:trHeight w:val="312"/>
        </w:trPr>
        <w:tc>
          <w:tcPr>
            <w:tcW w:w="1103" w:type="pct"/>
            <w:noWrap/>
            <w:hideMark/>
          </w:tcPr>
          <w:p w14:paraId="7AC2D371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Cà Mau</w:t>
            </w:r>
          </w:p>
        </w:tc>
        <w:tc>
          <w:tcPr>
            <w:tcW w:w="779" w:type="pct"/>
            <w:noWrap/>
            <w:vAlign w:val="center"/>
            <w:hideMark/>
          </w:tcPr>
          <w:p w14:paraId="1F369714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713,2</w:t>
            </w:r>
          </w:p>
        </w:tc>
        <w:tc>
          <w:tcPr>
            <w:tcW w:w="780" w:type="pct"/>
            <w:noWrap/>
            <w:vAlign w:val="center"/>
            <w:hideMark/>
          </w:tcPr>
          <w:p w14:paraId="0C4EAC04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734,0</w:t>
            </w:r>
          </w:p>
        </w:tc>
        <w:tc>
          <w:tcPr>
            <w:tcW w:w="780" w:type="pct"/>
            <w:noWrap/>
            <w:vAlign w:val="center"/>
            <w:hideMark/>
          </w:tcPr>
          <w:p w14:paraId="4129CF73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582,0</w:t>
            </w:r>
          </w:p>
        </w:tc>
        <w:tc>
          <w:tcPr>
            <w:tcW w:w="780" w:type="pct"/>
            <w:noWrap/>
            <w:vAlign w:val="center"/>
            <w:hideMark/>
          </w:tcPr>
          <w:p w14:paraId="7C0838E1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641,0</w:t>
            </w:r>
          </w:p>
        </w:tc>
        <w:tc>
          <w:tcPr>
            <w:tcW w:w="780" w:type="pct"/>
            <w:noWrap/>
            <w:vAlign w:val="center"/>
            <w:hideMark/>
          </w:tcPr>
          <w:p w14:paraId="627B023A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539,0</w:t>
            </w:r>
          </w:p>
        </w:tc>
      </w:tr>
      <w:tr w:rsidR="00F371A2" w:rsidRPr="00AA1785" w14:paraId="0243DDFE" w14:textId="77777777" w:rsidTr="00BA2F39">
        <w:trPr>
          <w:trHeight w:val="312"/>
        </w:trPr>
        <w:tc>
          <w:tcPr>
            <w:tcW w:w="1103" w:type="pct"/>
            <w:tcBorders>
              <w:bottom w:val="single" w:sz="18" w:space="0" w:color="8AB833" w:themeColor="accent2"/>
            </w:tcBorders>
            <w:noWrap/>
            <w:hideMark/>
          </w:tcPr>
          <w:p w14:paraId="48B24C1B" w14:textId="77777777" w:rsidR="00F371A2" w:rsidRPr="00AA1785" w:rsidRDefault="00F371A2" w:rsidP="00F371A2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Bạc Liêu</w:t>
            </w:r>
          </w:p>
        </w:tc>
        <w:tc>
          <w:tcPr>
            <w:tcW w:w="77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B1E7E33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458,0</w:t>
            </w:r>
          </w:p>
        </w:tc>
        <w:tc>
          <w:tcPr>
            <w:tcW w:w="7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BDC54ED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458,0</w:t>
            </w:r>
          </w:p>
        </w:tc>
        <w:tc>
          <w:tcPr>
            <w:tcW w:w="7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EB2DF3E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441,2</w:t>
            </w:r>
          </w:p>
        </w:tc>
        <w:tc>
          <w:tcPr>
            <w:tcW w:w="7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F2B0A84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454,0</w:t>
            </w:r>
          </w:p>
        </w:tc>
        <w:tc>
          <w:tcPr>
            <w:tcW w:w="7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13F3E3F" w14:textId="77777777" w:rsidR="00F371A2" w:rsidRPr="00AA1785" w:rsidRDefault="00F371A2" w:rsidP="00BA2F39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336,9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