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Hợp tác xã nông nghiệp bình quân trên 1 đơn vị cấp xã phân theo vùng năm 2025</w:t>
      </w:r>
    </w:p>
    <w:p>
      <w:pPr/>
      <w:r>
        <w:t>Nguồn: Cục KTHT&amp;PTNT,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6446"/>
        <w:gridCol w:w="2959"/>
      </w:tblGrid>
      <w:tr w:rsidR="00291CCE" w:rsidRPr="00CF0FEC" w14:paraId="1A02942D" w14:textId="77777777" w:rsidTr="00E66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pct"/>
            <w:noWrap/>
            <w:hideMark/>
          </w:tcPr>
          <w:p w14:paraId="20085F5C" w14:textId="77777777" w:rsidR="00291CCE" w:rsidRPr="00CF0FEC" w:rsidRDefault="00291CCE" w:rsidP="001B613B">
            <w:pP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Vùng</w:t>
            </w:r>
          </w:p>
        </w:tc>
        <w:tc>
          <w:tcPr>
            <w:tcW w:w="1573" w:type="pct"/>
            <w:noWrap/>
            <w:vAlign w:val="center"/>
            <w:hideMark/>
          </w:tcPr>
          <w:p w14:paraId="7C3F0DD5" w14:textId="34875739" w:rsidR="00291CCE" w:rsidRPr="00CF0FEC" w:rsidRDefault="001B613B" w:rsidP="00E66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Giá trị </w:t>
            </w:r>
            <w:r w:rsidR="00291CCE"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291CCE" w:rsidRPr="00CF0FEC" w14:paraId="39553E41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pct"/>
            <w:shd w:val="clear" w:color="auto" w:fill="auto"/>
            <w:noWrap/>
            <w:hideMark/>
          </w:tcPr>
          <w:p w14:paraId="6FFB361F" w14:textId="77777777" w:rsidR="00291CCE" w:rsidRPr="00CF0FE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bằng sông Hồng</w:t>
            </w: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135830CF" w14:textId="77777777" w:rsidR="00291CCE" w:rsidRPr="00CF0FE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</w:tr>
      <w:tr w:rsidR="00291CCE" w:rsidRPr="00CF0FEC" w14:paraId="550F6960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pct"/>
            <w:noWrap/>
            <w:hideMark/>
          </w:tcPr>
          <w:p w14:paraId="16422147" w14:textId="77777777" w:rsidR="00291CCE" w:rsidRPr="00CF0FE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Trung du và Miền núi phía Bắc</w:t>
            </w:r>
          </w:p>
        </w:tc>
        <w:tc>
          <w:tcPr>
            <w:tcW w:w="1573" w:type="pct"/>
            <w:noWrap/>
            <w:vAlign w:val="center"/>
            <w:hideMark/>
          </w:tcPr>
          <w:p w14:paraId="02035639" w14:textId="77777777" w:rsidR="00291CCE" w:rsidRPr="00CF0FE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</w:t>
            </w:r>
          </w:p>
        </w:tc>
      </w:tr>
      <w:tr w:rsidR="00291CCE" w:rsidRPr="00CF0FEC" w14:paraId="6EDC35EB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pct"/>
            <w:shd w:val="clear" w:color="auto" w:fill="auto"/>
            <w:noWrap/>
            <w:hideMark/>
          </w:tcPr>
          <w:p w14:paraId="4B4A6935" w14:textId="77777777" w:rsidR="00291CCE" w:rsidRPr="00CF0FE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Bắt Trung bộ và Duyên hải miền Trung</w:t>
            </w: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00B3053A" w14:textId="77777777" w:rsidR="00291CCE" w:rsidRPr="00CF0FE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</w:t>
            </w:r>
          </w:p>
        </w:tc>
      </w:tr>
      <w:tr w:rsidR="00291CCE" w:rsidRPr="00CF0FEC" w14:paraId="4EEEC44D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pct"/>
            <w:noWrap/>
            <w:hideMark/>
          </w:tcPr>
          <w:p w14:paraId="110D6CE4" w14:textId="77777777" w:rsidR="00291CCE" w:rsidRPr="00CF0FE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Nguyên</w:t>
            </w:r>
          </w:p>
        </w:tc>
        <w:tc>
          <w:tcPr>
            <w:tcW w:w="1573" w:type="pct"/>
            <w:noWrap/>
            <w:vAlign w:val="center"/>
            <w:hideMark/>
          </w:tcPr>
          <w:p w14:paraId="4B1710DD" w14:textId="77777777" w:rsidR="00291CCE" w:rsidRPr="00CF0FE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291CCE" w:rsidRPr="00CF0FEC" w14:paraId="375C29E3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pct"/>
            <w:shd w:val="clear" w:color="auto" w:fill="auto"/>
            <w:noWrap/>
            <w:hideMark/>
          </w:tcPr>
          <w:p w14:paraId="38EDABE5" w14:textId="77777777" w:rsidR="00291CCE" w:rsidRPr="00CF0FE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bằng sông Cửu Long</w:t>
            </w: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10E83594" w14:textId="77777777" w:rsidR="00291CCE" w:rsidRPr="00CF0FE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</w:tr>
      <w:tr w:rsidR="00291CCE" w:rsidRPr="00CF0FEC" w14:paraId="573C4B7E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pct"/>
            <w:noWrap/>
            <w:hideMark/>
          </w:tcPr>
          <w:p w14:paraId="65BFA901" w14:textId="77777777" w:rsidR="00291CCE" w:rsidRPr="00CF0FE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Đông Nam bộ</w:t>
            </w:r>
          </w:p>
        </w:tc>
        <w:tc>
          <w:tcPr>
            <w:tcW w:w="1573" w:type="pct"/>
            <w:noWrap/>
            <w:vAlign w:val="center"/>
            <w:hideMark/>
          </w:tcPr>
          <w:p w14:paraId="04C36668" w14:textId="77777777" w:rsidR="00291CCE" w:rsidRPr="00CF0FE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CF0FE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