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chợ giai đoạn 2020 - 2024</w:t>
      </w:r>
    </w:p>
    <w:p>
      <w:pPr/>
      <w:r>
        <w:t>Nguồn: Niên giám Thống kê năm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2735"/>
        <w:gridCol w:w="1266"/>
        <w:gridCol w:w="1266"/>
        <w:gridCol w:w="1266"/>
        <w:gridCol w:w="1270"/>
        <w:gridCol w:w="1268"/>
      </w:tblGrid>
      <w:tr w:rsidR="00FB5A14" w:rsidRPr="00FB5A14" w14:paraId="6367CC8D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pct"/>
          </w:tcPr>
          <w:p w14:paraId="341C3493" w14:textId="77777777" w:rsidR="00FB5A14" w:rsidRPr="00FB5A14" w:rsidRDefault="00FB5A14" w:rsidP="00D6640C">
            <w:pPr>
              <w:pStyle w:val="TableParagraph"/>
              <w:spacing w:line="259" w:lineRule="auto"/>
              <w:ind w:left="6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Năm</w:t>
            </w:r>
          </w:p>
        </w:tc>
        <w:tc>
          <w:tcPr>
            <w:tcW w:w="698" w:type="pct"/>
          </w:tcPr>
          <w:p w14:paraId="3919AB64" w14:textId="77777777" w:rsidR="00FB5A14" w:rsidRPr="00FB5A14" w:rsidRDefault="00FB5A14" w:rsidP="00D6640C">
            <w:pPr>
              <w:pStyle w:val="TableParagraph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2020</w:t>
            </w:r>
          </w:p>
        </w:tc>
        <w:tc>
          <w:tcPr>
            <w:tcW w:w="698" w:type="pct"/>
          </w:tcPr>
          <w:p w14:paraId="28D0F9D0" w14:textId="77777777" w:rsidR="00FB5A14" w:rsidRPr="00FB5A14" w:rsidRDefault="00FB5A14" w:rsidP="00D6640C">
            <w:pPr>
              <w:pStyle w:val="TableParagraph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2021</w:t>
            </w:r>
          </w:p>
        </w:tc>
        <w:tc>
          <w:tcPr>
            <w:tcW w:w="698" w:type="pct"/>
          </w:tcPr>
          <w:p w14:paraId="740C7C46" w14:textId="77777777" w:rsidR="00FB5A14" w:rsidRPr="00FB5A14" w:rsidRDefault="00FB5A14" w:rsidP="00D6640C">
            <w:pPr>
              <w:pStyle w:val="TableParagraph"/>
              <w:spacing w:line="259" w:lineRule="auto"/>
              <w:ind w:left="-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2022</w:t>
            </w:r>
          </w:p>
        </w:tc>
        <w:tc>
          <w:tcPr>
            <w:tcW w:w="700" w:type="pct"/>
          </w:tcPr>
          <w:p w14:paraId="1E086FDC" w14:textId="77777777" w:rsidR="00FB5A14" w:rsidRPr="00FB5A14" w:rsidRDefault="00FB5A14" w:rsidP="00D6640C">
            <w:pPr>
              <w:pStyle w:val="TableParagraph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2023</w:t>
            </w:r>
          </w:p>
        </w:tc>
        <w:tc>
          <w:tcPr>
            <w:tcW w:w="699" w:type="pct"/>
          </w:tcPr>
          <w:p w14:paraId="44B80A16" w14:textId="77777777" w:rsidR="00FB5A14" w:rsidRPr="00FB5A14" w:rsidRDefault="00FB5A14" w:rsidP="00D6640C">
            <w:pPr>
              <w:pStyle w:val="TableParagraph"/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2024</w:t>
            </w:r>
          </w:p>
        </w:tc>
      </w:tr>
      <w:tr w:rsidR="00FB5A14" w:rsidRPr="00FB5A14" w14:paraId="0879DB0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pct"/>
            <w:shd w:val="clear" w:color="auto" w:fill="auto"/>
          </w:tcPr>
          <w:p w14:paraId="201F1FE8" w14:textId="77777777" w:rsidR="00FB5A14" w:rsidRPr="00FB5A14" w:rsidRDefault="00FB5A14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Cả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10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nước</w:t>
            </w:r>
          </w:p>
        </w:tc>
        <w:tc>
          <w:tcPr>
            <w:tcW w:w="698" w:type="pct"/>
            <w:shd w:val="clear" w:color="auto" w:fill="auto"/>
          </w:tcPr>
          <w:p w14:paraId="6517C339" w14:textId="77777777" w:rsidR="00FB5A14" w:rsidRPr="00FB5A14" w:rsidRDefault="00FB5A14" w:rsidP="00D6640C">
            <w:pPr>
              <w:pStyle w:val="TableParagraph"/>
              <w:spacing w:line="259" w:lineRule="auto"/>
              <w:ind w:right="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8.581</w:t>
            </w:r>
          </w:p>
        </w:tc>
        <w:tc>
          <w:tcPr>
            <w:tcW w:w="698" w:type="pct"/>
            <w:shd w:val="clear" w:color="auto" w:fill="auto"/>
          </w:tcPr>
          <w:p w14:paraId="5BA94789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8.549</w:t>
            </w:r>
          </w:p>
        </w:tc>
        <w:tc>
          <w:tcPr>
            <w:tcW w:w="698" w:type="pct"/>
            <w:shd w:val="clear" w:color="auto" w:fill="auto"/>
          </w:tcPr>
          <w:p w14:paraId="082A26D8" w14:textId="77777777" w:rsidR="00FB5A14" w:rsidRPr="00FB5A14" w:rsidRDefault="00FB5A14" w:rsidP="00D6640C">
            <w:pPr>
              <w:pStyle w:val="TableParagraph"/>
              <w:spacing w:line="259" w:lineRule="auto"/>
              <w:ind w:right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8.517</w:t>
            </w:r>
          </w:p>
        </w:tc>
        <w:tc>
          <w:tcPr>
            <w:tcW w:w="700" w:type="pct"/>
            <w:shd w:val="clear" w:color="auto" w:fill="auto"/>
          </w:tcPr>
          <w:p w14:paraId="5420D84D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8.318</w:t>
            </w:r>
          </w:p>
        </w:tc>
        <w:tc>
          <w:tcPr>
            <w:tcW w:w="699" w:type="pct"/>
            <w:shd w:val="clear" w:color="auto" w:fill="auto"/>
          </w:tcPr>
          <w:p w14:paraId="0B16E5C8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8.274</w:t>
            </w:r>
          </w:p>
        </w:tc>
      </w:tr>
      <w:tr w:rsidR="00FB5A14" w:rsidRPr="00FB5A14" w14:paraId="7475E55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pct"/>
          </w:tcPr>
          <w:p w14:paraId="45D4B6A5" w14:textId="77777777" w:rsidR="00FB5A14" w:rsidRPr="00FB5A14" w:rsidRDefault="00FB5A14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Hạng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10"/>
                <w:sz w:val="27"/>
                <w:szCs w:val="27"/>
              </w:rPr>
              <w:t>I</w:t>
            </w:r>
          </w:p>
        </w:tc>
        <w:tc>
          <w:tcPr>
            <w:tcW w:w="698" w:type="pct"/>
          </w:tcPr>
          <w:p w14:paraId="0C6FB1A2" w14:textId="77777777" w:rsidR="00FB5A14" w:rsidRPr="00FB5A14" w:rsidRDefault="00FB5A14" w:rsidP="00D6640C">
            <w:pPr>
              <w:pStyle w:val="TableParagraph"/>
              <w:spacing w:line="259" w:lineRule="auto"/>
              <w:ind w:right="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236</w:t>
            </w:r>
          </w:p>
        </w:tc>
        <w:tc>
          <w:tcPr>
            <w:tcW w:w="698" w:type="pct"/>
          </w:tcPr>
          <w:p w14:paraId="33FE5796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239</w:t>
            </w:r>
          </w:p>
        </w:tc>
        <w:tc>
          <w:tcPr>
            <w:tcW w:w="698" w:type="pct"/>
          </w:tcPr>
          <w:p w14:paraId="3F72F720" w14:textId="77777777" w:rsidR="00FB5A14" w:rsidRPr="00FB5A14" w:rsidRDefault="00FB5A14" w:rsidP="00D6640C">
            <w:pPr>
              <w:pStyle w:val="TableParagraph"/>
              <w:spacing w:line="259" w:lineRule="auto"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231</w:t>
            </w:r>
          </w:p>
        </w:tc>
        <w:tc>
          <w:tcPr>
            <w:tcW w:w="700" w:type="pct"/>
          </w:tcPr>
          <w:p w14:paraId="387F541A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232</w:t>
            </w:r>
          </w:p>
        </w:tc>
        <w:tc>
          <w:tcPr>
            <w:tcW w:w="699" w:type="pct"/>
          </w:tcPr>
          <w:p w14:paraId="07CA3C3F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230</w:t>
            </w:r>
          </w:p>
        </w:tc>
      </w:tr>
      <w:tr w:rsidR="00FB5A14" w:rsidRPr="00FB5A14" w14:paraId="0EAF8F4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pct"/>
            <w:shd w:val="clear" w:color="auto" w:fill="auto"/>
          </w:tcPr>
          <w:p w14:paraId="69EC6477" w14:textId="77777777" w:rsidR="00FB5A14" w:rsidRPr="00FB5A14" w:rsidRDefault="00FB5A14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Hạng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II</w:t>
            </w:r>
          </w:p>
        </w:tc>
        <w:tc>
          <w:tcPr>
            <w:tcW w:w="698" w:type="pct"/>
            <w:shd w:val="clear" w:color="auto" w:fill="auto"/>
          </w:tcPr>
          <w:p w14:paraId="2CD7210B" w14:textId="77777777" w:rsidR="00FB5A14" w:rsidRPr="00FB5A14" w:rsidRDefault="00FB5A14" w:rsidP="00D6640C">
            <w:pPr>
              <w:pStyle w:val="TableParagraph"/>
              <w:spacing w:line="259" w:lineRule="auto"/>
              <w:ind w:right="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902</w:t>
            </w:r>
          </w:p>
        </w:tc>
        <w:tc>
          <w:tcPr>
            <w:tcW w:w="698" w:type="pct"/>
            <w:shd w:val="clear" w:color="auto" w:fill="auto"/>
          </w:tcPr>
          <w:p w14:paraId="541B677B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881</w:t>
            </w:r>
          </w:p>
        </w:tc>
        <w:tc>
          <w:tcPr>
            <w:tcW w:w="698" w:type="pct"/>
            <w:shd w:val="clear" w:color="auto" w:fill="auto"/>
          </w:tcPr>
          <w:p w14:paraId="3A5DB446" w14:textId="77777777" w:rsidR="00FB5A14" w:rsidRPr="00FB5A14" w:rsidRDefault="00FB5A14" w:rsidP="00D6640C">
            <w:pPr>
              <w:pStyle w:val="TableParagraph"/>
              <w:spacing w:line="259" w:lineRule="auto"/>
              <w:ind w:right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876</w:t>
            </w:r>
          </w:p>
        </w:tc>
        <w:tc>
          <w:tcPr>
            <w:tcW w:w="700" w:type="pct"/>
            <w:shd w:val="clear" w:color="auto" w:fill="auto"/>
          </w:tcPr>
          <w:p w14:paraId="37D9AC0F" w14:textId="77777777" w:rsidR="00FB5A14" w:rsidRPr="00FB5A14" w:rsidRDefault="00FB5A14" w:rsidP="00D6640C">
            <w:pPr>
              <w:pStyle w:val="TableParagraph"/>
              <w:spacing w:line="259" w:lineRule="auto"/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877</w:t>
            </w:r>
          </w:p>
        </w:tc>
        <w:tc>
          <w:tcPr>
            <w:tcW w:w="699" w:type="pct"/>
            <w:shd w:val="clear" w:color="auto" w:fill="auto"/>
          </w:tcPr>
          <w:p w14:paraId="34AA91FE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868</w:t>
            </w:r>
          </w:p>
        </w:tc>
      </w:tr>
      <w:tr w:rsidR="00FB5A14" w:rsidRPr="00FB5A14" w14:paraId="058E175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pct"/>
          </w:tcPr>
          <w:p w14:paraId="001732CA" w14:textId="77777777" w:rsidR="00FB5A14" w:rsidRPr="00FB5A14" w:rsidRDefault="00FB5A14" w:rsidP="00D6640C">
            <w:pPr>
              <w:pStyle w:val="TableParagraph"/>
              <w:spacing w:line="259" w:lineRule="auto"/>
              <w:ind w:left="11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Hạng 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III</w:t>
            </w:r>
          </w:p>
        </w:tc>
        <w:tc>
          <w:tcPr>
            <w:tcW w:w="698" w:type="pct"/>
          </w:tcPr>
          <w:p w14:paraId="15042D20" w14:textId="77777777" w:rsidR="00FB5A14" w:rsidRPr="00FB5A14" w:rsidRDefault="00FB5A14" w:rsidP="00D6640C">
            <w:pPr>
              <w:pStyle w:val="TableParagraph"/>
              <w:spacing w:line="259" w:lineRule="auto"/>
              <w:ind w:right="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7.443</w:t>
            </w:r>
          </w:p>
        </w:tc>
        <w:tc>
          <w:tcPr>
            <w:tcW w:w="698" w:type="pct"/>
          </w:tcPr>
          <w:p w14:paraId="5C43F1E0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7.429</w:t>
            </w:r>
          </w:p>
        </w:tc>
        <w:tc>
          <w:tcPr>
            <w:tcW w:w="698" w:type="pct"/>
          </w:tcPr>
          <w:p w14:paraId="35A31049" w14:textId="77777777" w:rsidR="00FB5A14" w:rsidRPr="00FB5A14" w:rsidRDefault="00FB5A14" w:rsidP="00D6640C">
            <w:pPr>
              <w:pStyle w:val="TableParagraph"/>
              <w:spacing w:line="259" w:lineRule="auto"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7.410</w:t>
            </w:r>
          </w:p>
        </w:tc>
        <w:tc>
          <w:tcPr>
            <w:tcW w:w="700" w:type="pct"/>
          </w:tcPr>
          <w:p w14:paraId="4BB49616" w14:textId="77777777" w:rsidR="00FB5A14" w:rsidRPr="00FB5A14" w:rsidRDefault="00FB5A14" w:rsidP="00D6640C">
            <w:pPr>
              <w:pStyle w:val="TableParagraph"/>
              <w:spacing w:line="259" w:lineRule="auto"/>
              <w:ind w:right="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7.209</w:t>
            </w:r>
          </w:p>
        </w:tc>
        <w:tc>
          <w:tcPr>
            <w:tcW w:w="699" w:type="pct"/>
          </w:tcPr>
          <w:p w14:paraId="69EEB477" w14:textId="77777777" w:rsidR="00FB5A14" w:rsidRPr="00FB5A14" w:rsidRDefault="00FB5A14" w:rsidP="00D6640C">
            <w:pPr>
              <w:pStyle w:val="TableParagraph"/>
              <w:spacing w:line="259" w:lineRule="auto"/>
              <w:ind w:right="1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7.176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