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trong chăn nuôi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3E627E" w14:paraId="3388252D" w14:textId="77777777" w:rsidTr="003B6DF6">
        <w:trPr>
          <w:trHeight w:val="563"/>
        </w:trPr>
        <w:tc>
          <w:tcPr>
            <w:tcW w:w="1508" w:type="pct"/>
          </w:tcPr>
          <w:p w14:paraId="065666C2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1A379BBE" w14:textId="77777777" w:rsidR="003E627E" w:rsidRDefault="003E627E" w:rsidP="003E627E">
            <w:pPr>
              <w:pStyle w:val="TableParagraph"/>
              <w:spacing w:before="0" w:line="223" w:lineRule="exact"/>
              <w:ind w:left="201"/>
              <w:jc w:val="left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bóc</w:t>
            </w:r>
          </w:p>
          <w:p w14:paraId="0B60D690" w14:textId="625E7CC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bẹ,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tẽ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ngô</w:t>
            </w:r>
          </w:p>
        </w:tc>
        <w:tc>
          <w:tcPr>
            <w:tcW w:w="714" w:type="pct"/>
          </w:tcPr>
          <w:p w14:paraId="1D14159A" w14:textId="4A5E0C84" w:rsidR="003E627E" w:rsidRDefault="003E627E" w:rsidP="003E627E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đập đậu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tương</w:t>
            </w:r>
          </w:p>
        </w:tc>
        <w:tc>
          <w:tcPr>
            <w:tcW w:w="814" w:type="pct"/>
          </w:tcPr>
          <w:p w14:paraId="1A928168" w14:textId="13D5EF79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tách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vỏ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(lạc, </w:t>
            </w:r>
            <w:r>
              <w:rPr>
                <w:rFonts w:ascii="Microsoft Sans Serif" w:hAnsi="Microsoft Sans Serif"/>
                <w:w w:val="105"/>
                <w:sz w:val="20"/>
              </w:rPr>
              <w:t>cà phê,…)</w:t>
            </w:r>
          </w:p>
        </w:tc>
        <w:tc>
          <w:tcPr>
            <w:tcW w:w="687" w:type="pct"/>
          </w:tcPr>
          <w:p w14:paraId="017B4355" w14:textId="6145DA5F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kiện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rơm, </w:t>
            </w:r>
            <w:r>
              <w:rPr>
                <w:rFonts w:ascii="Microsoft Sans Serif" w:hAnsi="Microsoft Sans Serif"/>
                <w:spacing w:val="-6"/>
                <w:sz w:val="20"/>
              </w:rPr>
              <w:t>cỏ</w:t>
            </w:r>
          </w:p>
        </w:tc>
        <w:tc>
          <w:tcPr>
            <w:tcW w:w="657" w:type="pct"/>
          </w:tcPr>
          <w:p w14:paraId="1155B27E" w14:textId="212DD164" w:rsidR="003E627E" w:rsidRDefault="003E627E" w:rsidP="003E627E">
            <w:pPr>
              <w:pStyle w:val="TableParagraph"/>
              <w:spacing w:before="120"/>
              <w:ind w:left="23" w:right="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S</w:t>
            </w:r>
            <w:r>
              <w:rPr>
                <w:rFonts w:ascii="Microsoft Sans Serif" w:hAnsi="Microsoft Sans Serif"/>
                <w:sz w:val="20"/>
              </w:rPr>
              <w:t>ản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phẩm</w:t>
            </w:r>
          </w:p>
          <w:p w14:paraId="62BACE45" w14:textId="1FAD3643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spacing w:val="-4"/>
                <w:sz w:val="20"/>
              </w:rPr>
              <w:t>NLTS</w:t>
            </w:r>
          </w:p>
        </w:tc>
      </w:tr>
      <w:tr w:rsidR="003E627E" w14:paraId="1EFCFB1D" w14:textId="77777777" w:rsidTr="003B6DF6">
        <w:trPr>
          <w:trHeight w:val="70"/>
        </w:trPr>
        <w:tc>
          <w:tcPr>
            <w:tcW w:w="1508" w:type="pct"/>
          </w:tcPr>
          <w:p w14:paraId="09070FB6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6EF25CDB" w14:textId="04C23490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14" w:type="pct"/>
          </w:tcPr>
          <w:p w14:paraId="62E1300C" w14:textId="6F3FD0A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4" w:type="pct"/>
          </w:tcPr>
          <w:p w14:paraId="73FD2B2D" w14:textId="30B337D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687" w:type="pct"/>
          </w:tcPr>
          <w:p w14:paraId="526E4FFD" w14:textId="58D1D28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57" w:type="pct"/>
          </w:tcPr>
          <w:p w14:paraId="6CFF7373" w14:textId="4B1FB8D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</w:tr>
      <w:tr w:rsidR="003E627E" w14:paraId="55DB5453" w14:textId="77777777" w:rsidTr="003B6DF6">
        <w:trPr>
          <w:trHeight w:val="283"/>
        </w:trPr>
        <w:tc>
          <w:tcPr>
            <w:tcW w:w="1508" w:type="pct"/>
          </w:tcPr>
          <w:p w14:paraId="6A3A5695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5B18842B" w14:textId="04600CD3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4" w:type="pct"/>
          </w:tcPr>
          <w:p w14:paraId="569350FE" w14:textId="09D8F10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4" w:type="pct"/>
          </w:tcPr>
          <w:p w14:paraId="6C970546" w14:textId="79EF9CA0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87" w:type="pct"/>
          </w:tcPr>
          <w:p w14:paraId="78B248EF" w14:textId="4D9E295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657" w:type="pct"/>
          </w:tcPr>
          <w:p w14:paraId="6AA4F86D" w14:textId="7608F7D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3E627E" w14:paraId="2680C85E" w14:textId="77777777" w:rsidTr="003B6DF6">
        <w:trPr>
          <w:trHeight w:val="259"/>
        </w:trPr>
        <w:tc>
          <w:tcPr>
            <w:tcW w:w="1508" w:type="pct"/>
          </w:tcPr>
          <w:p w14:paraId="5A3ECF1D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369C7902" w14:textId="6499218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>.897</w:t>
            </w:r>
          </w:p>
        </w:tc>
        <w:tc>
          <w:tcPr>
            <w:tcW w:w="714" w:type="pct"/>
          </w:tcPr>
          <w:p w14:paraId="2BDB03AA" w14:textId="11A90F0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814" w:type="pct"/>
          </w:tcPr>
          <w:p w14:paraId="0C28649B" w14:textId="134DD7D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687" w:type="pct"/>
          </w:tcPr>
          <w:p w14:paraId="04A84B9B" w14:textId="2026357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657" w:type="pct"/>
          </w:tcPr>
          <w:p w14:paraId="47691CC0" w14:textId="7757270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>.837</w:t>
            </w:r>
          </w:p>
        </w:tc>
      </w:tr>
      <w:tr w:rsidR="003E627E" w14:paraId="237EBE4E" w14:textId="77777777" w:rsidTr="003B6DF6">
        <w:trPr>
          <w:trHeight w:val="135"/>
        </w:trPr>
        <w:tc>
          <w:tcPr>
            <w:tcW w:w="1508" w:type="pct"/>
          </w:tcPr>
          <w:p w14:paraId="35939717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7A181821" w14:textId="66767E3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14" w:type="pct"/>
          </w:tcPr>
          <w:p w14:paraId="0962B4D6" w14:textId="19E04F0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4" w:type="pct"/>
          </w:tcPr>
          <w:p w14:paraId="2AC0192F" w14:textId="483687B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687" w:type="pct"/>
          </w:tcPr>
          <w:p w14:paraId="2692F6B1" w14:textId="20F8DA5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657" w:type="pct"/>
          </w:tcPr>
          <w:p w14:paraId="6F0EBD3D" w14:textId="31EDE51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